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E6E63" w14:textId="4F57D866" w:rsidR="006F7E27" w:rsidRPr="00F34F70" w:rsidRDefault="00BC044F" w:rsidP="006F7E27">
      <w:pPr>
        <w:pBdr>
          <w:top w:val="single" w:sz="6" w:space="1" w:color="auto"/>
        </w:pBdr>
        <w:spacing w:after="0" w:line="240" w:lineRule="auto"/>
        <w:jc w:val="center"/>
        <w:rPr>
          <w:rFonts w:ascii="Arial" w:eastAsia="Times New Roman" w:hAnsi="Arial" w:cs="Arial"/>
          <w:b/>
          <w:vanish/>
          <w:sz w:val="28"/>
          <w:szCs w:val="16"/>
          <w:lang w:eastAsia="en-GB"/>
          <w14:cntxtAlts w14:val="0"/>
        </w:rPr>
      </w:pPr>
      <w:r w:rsidRPr="00F34F70">
        <w:rPr>
          <w:b/>
          <w:noProof/>
          <w:color w:val="0000FF"/>
          <w:sz w:val="44"/>
          <w:lang w:eastAsia="en-GB"/>
        </w:rPr>
        <w:drawing>
          <wp:anchor distT="0" distB="0" distL="114300" distR="114300" simplePos="0" relativeHeight="251659264" behindDoc="1" locked="0" layoutInCell="1" allowOverlap="1" wp14:anchorId="23439083" wp14:editId="245F960C">
            <wp:simplePos x="0" y="0"/>
            <wp:positionH relativeFrom="column">
              <wp:posOffset>1295400</wp:posOffset>
            </wp:positionH>
            <wp:positionV relativeFrom="paragraph">
              <wp:posOffset>730250</wp:posOffset>
            </wp:positionV>
            <wp:extent cx="1695450" cy="847725"/>
            <wp:effectExtent l="0" t="0" r="0" b="9525"/>
            <wp:wrapTight wrapText="bothSides">
              <wp:wrapPolygon edited="0">
                <wp:start x="0" y="0"/>
                <wp:lineTo x="0" y="21357"/>
                <wp:lineTo x="21357" y="21357"/>
                <wp:lineTo x="21357" y="0"/>
                <wp:lineTo x="0" y="0"/>
              </wp:wrapPolygon>
            </wp:wrapTight>
            <wp:docPr id="1" name="irc_mi" descr="http://upload.wikimedia.org/wikipedia/commons/thumb/a/aa/Civil_Jack_of_the_United_Kingdom.svg/2000px-Civil_Jack_of_the_United_Kingdom.svg.pn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upload.wikimedia.org/wikipedia/commons/thumb/a/aa/Civil_Jack_of_the_United_Kingdom.svg/2000px-Civil_Jack_of_the_United_Kingdom.svg.png">
                      <a:hlinkClick r:id="rId5"/>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95450" cy="847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F6AE6">
        <w:rPr>
          <w:noProof/>
          <w:color w:val="00B050"/>
        </w:rPr>
        <w:drawing>
          <wp:anchor distT="0" distB="0" distL="114300" distR="114300" simplePos="0" relativeHeight="251661312" behindDoc="1" locked="0" layoutInCell="1" allowOverlap="1" wp14:anchorId="086AAF3A" wp14:editId="545D89A2">
            <wp:simplePos x="0" y="0"/>
            <wp:positionH relativeFrom="margin">
              <wp:align>right</wp:align>
            </wp:positionH>
            <wp:positionV relativeFrom="paragraph">
              <wp:posOffset>0</wp:posOffset>
            </wp:positionV>
            <wp:extent cx="1270000" cy="1270000"/>
            <wp:effectExtent l="0" t="0" r="6350" b="6350"/>
            <wp:wrapTight wrapText="bothSides">
              <wp:wrapPolygon edited="0">
                <wp:start x="0" y="0"/>
                <wp:lineTo x="0" y="21384"/>
                <wp:lineTo x="21384" y="21384"/>
                <wp:lineTo x="21384" y="0"/>
                <wp:lineTo x="0" y="0"/>
              </wp:wrapPolygon>
            </wp:wrapTight>
            <wp:docPr id="1512132024" name="Picture 1" descr="South View Community Primary School – Total Clot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uth View Community Primary School – Total Clothin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26295" t="27772" r="27764" b="26285"/>
                    <a:stretch>
                      <a:fillRect/>
                    </a:stretch>
                  </pic:blipFill>
                  <pic:spPr bwMode="auto">
                    <a:xfrm>
                      <a:off x="0" y="0"/>
                      <a:ext cx="1270000" cy="1270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F7E27" w:rsidRPr="00F34F70">
        <w:rPr>
          <w:rFonts w:ascii="Arial" w:eastAsia="Times New Roman" w:hAnsi="Arial" w:cs="Arial"/>
          <w:b/>
          <w:vanish/>
          <w:sz w:val="28"/>
          <w:szCs w:val="16"/>
          <w:lang w:eastAsia="en-GB"/>
          <w14:cntxtAlts w14:val="0"/>
        </w:rPr>
        <w:t>Bottom of Form</w:t>
      </w:r>
    </w:p>
    <w:p w14:paraId="353D8DC1" w14:textId="21BA079B" w:rsidR="006F7E27" w:rsidRPr="00F34F70" w:rsidRDefault="006F7E27" w:rsidP="006F7E27">
      <w:pPr>
        <w:spacing w:line="240" w:lineRule="auto"/>
        <w:rPr>
          <w:rFonts w:ascii="Source Sans Pro" w:eastAsia="Times New Roman" w:hAnsi="Source Sans Pro" w:cs="Times New Roman"/>
          <w:b/>
          <w:color w:val="212529"/>
          <w:sz w:val="40"/>
          <w:szCs w:val="23"/>
          <w:lang w:eastAsia="en-GB"/>
          <w14:cntxtAlts w14:val="0"/>
        </w:rPr>
      </w:pPr>
      <w:r w:rsidRPr="00F34F70">
        <w:rPr>
          <w:rFonts w:ascii="Source Sans Pro" w:eastAsia="Times New Roman" w:hAnsi="Source Sans Pro" w:cs="Times New Roman"/>
          <w:b/>
          <w:color w:val="212529"/>
          <w:sz w:val="40"/>
          <w:szCs w:val="23"/>
          <w:lang w:eastAsia="en-GB"/>
          <w14:cntxtAlts w14:val="0"/>
        </w:rPr>
        <w:t>SMSC and Fundamental British Values – A Parent Guide</w:t>
      </w:r>
    </w:p>
    <w:p w14:paraId="2B974791" w14:textId="4B04DC07" w:rsidR="00BC044F" w:rsidRDefault="00BC044F" w:rsidP="006F7E27">
      <w:pPr>
        <w:spacing w:after="100" w:afterAutospacing="1" w:line="315" w:lineRule="atLeast"/>
        <w:rPr>
          <w:rFonts w:ascii="Source Sans Pro" w:eastAsia="Times New Roman" w:hAnsi="Source Sans Pro" w:cs="Times New Roman"/>
          <w:color w:val="212529"/>
          <w:sz w:val="23"/>
          <w:szCs w:val="23"/>
          <w:lang w:eastAsia="en-GB"/>
          <w14:cntxtAlts w14:val="0"/>
        </w:rPr>
      </w:pPr>
    </w:p>
    <w:p w14:paraId="75AA185F" w14:textId="4EA45508" w:rsidR="00BC044F" w:rsidRDefault="00BC044F" w:rsidP="006F7E27">
      <w:pPr>
        <w:spacing w:after="100" w:afterAutospacing="1" w:line="315" w:lineRule="atLeast"/>
        <w:rPr>
          <w:rFonts w:ascii="Source Sans Pro" w:eastAsia="Times New Roman" w:hAnsi="Source Sans Pro" w:cs="Times New Roman"/>
          <w:color w:val="212529"/>
          <w:sz w:val="23"/>
          <w:szCs w:val="23"/>
          <w:lang w:eastAsia="en-GB"/>
          <w14:cntxtAlts w14:val="0"/>
        </w:rPr>
      </w:pPr>
    </w:p>
    <w:p w14:paraId="716263A9" w14:textId="77777777" w:rsidR="00BC044F" w:rsidRDefault="00BC044F" w:rsidP="006F7E27">
      <w:pPr>
        <w:spacing w:after="100" w:afterAutospacing="1" w:line="315" w:lineRule="atLeast"/>
        <w:rPr>
          <w:rFonts w:ascii="Source Sans Pro" w:eastAsia="Times New Roman" w:hAnsi="Source Sans Pro" w:cs="Times New Roman"/>
          <w:color w:val="212529"/>
          <w:sz w:val="23"/>
          <w:szCs w:val="23"/>
          <w:lang w:eastAsia="en-GB"/>
          <w14:cntxtAlts w14:val="0"/>
        </w:rPr>
      </w:pPr>
    </w:p>
    <w:p w14:paraId="1573EB06" w14:textId="1FDBD3C4" w:rsidR="006F7E27" w:rsidRPr="006F7E27" w:rsidRDefault="006F7E27" w:rsidP="00911509">
      <w:pPr>
        <w:spacing w:after="100" w:afterAutospacing="1" w:line="315" w:lineRule="atLeast"/>
        <w:jc w:val="both"/>
        <w:rPr>
          <w:rFonts w:ascii="Source Sans Pro" w:eastAsia="Times New Roman" w:hAnsi="Source Sans Pro" w:cs="Times New Roman"/>
          <w:color w:val="212529"/>
          <w:sz w:val="23"/>
          <w:szCs w:val="23"/>
          <w:lang w:eastAsia="en-GB"/>
          <w14:cntxtAlts w14:val="0"/>
        </w:rPr>
      </w:pPr>
      <w:r>
        <w:rPr>
          <w:rFonts w:ascii="Source Sans Pro" w:eastAsia="Times New Roman" w:hAnsi="Source Sans Pro" w:cs="Times New Roman"/>
          <w:color w:val="212529"/>
          <w:sz w:val="23"/>
          <w:szCs w:val="23"/>
          <w:lang w:eastAsia="en-GB"/>
          <w14:cntxtAlts w14:val="0"/>
        </w:rPr>
        <w:t xml:space="preserve">South View Community Primary School </w:t>
      </w:r>
      <w:r w:rsidRPr="006F7E27">
        <w:rPr>
          <w:rFonts w:ascii="Source Sans Pro" w:eastAsia="Times New Roman" w:hAnsi="Source Sans Pro" w:cs="Times New Roman"/>
          <w:color w:val="212529"/>
          <w:sz w:val="23"/>
          <w:szCs w:val="23"/>
          <w:lang w:eastAsia="en-GB"/>
          <w14:cntxtAlts w14:val="0"/>
        </w:rPr>
        <w:t xml:space="preserve">promotes the spiritual, moral, social and cultural development of our </w:t>
      </w:r>
      <w:r>
        <w:rPr>
          <w:rFonts w:ascii="Source Sans Pro" w:eastAsia="Times New Roman" w:hAnsi="Source Sans Pro" w:cs="Times New Roman"/>
          <w:color w:val="212529"/>
          <w:sz w:val="23"/>
          <w:szCs w:val="23"/>
          <w:lang w:eastAsia="en-GB"/>
          <w14:cntxtAlts w14:val="0"/>
        </w:rPr>
        <w:t xml:space="preserve">pupils </w:t>
      </w:r>
      <w:r w:rsidRPr="006F7E27">
        <w:rPr>
          <w:rFonts w:ascii="Source Sans Pro" w:eastAsia="Times New Roman" w:hAnsi="Source Sans Pro" w:cs="Times New Roman"/>
          <w:color w:val="212529"/>
          <w:sz w:val="23"/>
          <w:szCs w:val="23"/>
          <w:lang w:eastAsia="en-GB"/>
          <w14:cntxtAlts w14:val="0"/>
        </w:rPr>
        <w:t>through a variety of ways.  In summary, we aim to provide:</w:t>
      </w:r>
    </w:p>
    <w:p w14:paraId="1B0C0AB7" w14:textId="77777777" w:rsidR="006F7E27" w:rsidRPr="006F7E27" w:rsidRDefault="006F7E27" w:rsidP="00911509">
      <w:pPr>
        <w:numPr>
          <w:ilvl w:val="0"/>
          <w:numId w:val="14"/>
        </w:numPr>
        <w:spacing w:before="100" w:beforeAutospacing="1" w:after="100" w:afterAutospacing="1" w:line="240" w:lineRule="auto"/>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A balanced and rich curriculum. Pupils are encouraged to engage with the wider world and think about their place within it;</w:t>
      </w:r>
    </w:p>
    <w:p w14:paraId="3803D789" w14:textId="77777777" w:rsidR="006F7E27" w:rsidRPr="006F7E27" w:rsidRDefault="006F7E27" w:rsidP="00911509">
      <w:pPr>
        <w:numPr>
          <w:ilvl w:val="0"/>
          <w:numId w:val="14"/>
        </w:numPr>
        <w:spacing w:before="100" w:beforeAutospacing="1" w:after="100" w:afterAutospacing="1" w:line="240" w:lineRule="auto"/>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 xml:space="preserve">Opportunities for pupils to actively engage with the democratic process, for example School </w:t>
      </w:r>
      <w:r>
        <w:rPr>
          <w:rFonts w:ascii="Source Sans Pro" w:eastAsia="Times New Roman" w:hAnsi="Source Sans Pro" w:cs="Times New Roman"/>
          <w:color w:val="212529"/>
          <w:sz w:val="23"/>
          <w:szCs w:val="23"/>
          <w:lang w:eastAsia="en-GB"/>
          <w14:cntxtAlts w14:val="0"/>
        </w:rPr>
        <w:t>Parliament</w:t>
      </w:r>
      <w:r w:rsidRPr="006F7E27">
        <w:rPr>
          <w:rFonts w:ascii="Source Sans Pro" w:eastAsia="Times New Roman" w:hAnsi="Source Sans Pro" w:cs="Times New Roman"/>
          <w:color w:val="212529"/>
          <w:sz w:val="23"/>
          <w:szCs w:val="23"/>
          <w:lang w:eastAsia="en-GB"/>
          <w14:cntxtAlts w14:val="0"/>
        </w:rPr>
        <w:t xml:space="preserve"> playing a part in decision making at school;</w:t>
      </w:r>
    </w:p>
    <w:p w14:paraId="0670806F" w14:textId="77777777" w:rsidR="006F7E27" w:rsidRPr="006F7E27" w:rsidRDefault="006F7E27" w:rsidP="00911509">
      <w:pPr>
        <w:numPr>
          <w:ilvl w:val="0"/>
          <w:numId w:val="14"/>
        </w:numPr>
        <w:spacing w:before="100" w:beforeAutospacing="1" w:after="100" w:afterAutospacing="1" w:line="240" w:lineRule="auto"/>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A PSHE curriculum which enables pupils to discuss issues beyond academic study, and which equips them with life skills;</w:t>
      </w:r>
    </w:p>
    <w:p w14:paraId="24FBD7C0" w14:textId="77777777" w:rsidR="006F7E27" w:rsidRPr="006F7E27" w:rsidRDefault="006F7E27" w:rsidP="00911509">
      <w:pPr>
        <w:numPr>
          <w:ilvl w:val="0"/>
          <w:numId w:val="14"/>
        </w:numPr>
        <w:spacing w:before="100" w:beforeAutospacing="1" w:after="100" w:afterAutospacing="1" w:line="240" w:lineRule="auto"/>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A varied assembly programme through which teachers and visitors present topics which help pupils to reflect upon themes which help foster an understanding of different cultural traditions, appreciate British culture, and understand right and wrong;</w:t>
      </w:r>
    </w:p>
    <w:p w14:paraId="6C90A7C8" w14:textId="77777777" w:rsidR="006F7E27" w:rsidRPr="006F7E27" w:rsidRDefault="006F7E27" w:rsidP="00911509">
      <w:pPr>
        <w:numPr>
          <w:ilvl w:val="0"/>
          <w:numId w:val="14"/>
        </w:numPr>
        <w:spacing w:before="100" w:beforeAutospacing="1" w:after="100" w:afterAutospacing="1" w:line="240" w:lineRule="auto"/>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Enrichment across the whole school which includes sporting, academic, musical, and other cultural opportunities.</w:t>
      </w:r>
    </w:p>
    <w:p w14:paraId="048184FE" w14:textId="77777777" w:rsidR="006F7E27" w:rsidRPr="006F7E27" w:rsidRDefault="006F7E27" w:rsidP="00911509">
      <w:pPr>
        <w:numPr>
          <w:ilvl w:val="0"/>
          <w:numId w:val="14"/>
        </w:numPr>
        <w:spacing w:before="100" w:beforeAutospacing="1" w:after="100" w:afterAutospacing="1" w:line="240" w:lineRule="auto"/>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In developing our provision of SMSC, we also ensure that the promotion of fundamental British Values is fully embedded in the school ethos and curriculum.</w:t>
      </w:r>
    </w:p>
    <w:p w14:paraId="77D7B5F3" w14:textId="77777777" w:rsidR="006F7E27" w:rsidRPr="006F7E27" w:rsidRDefault="006F7E27" w:rsidP="00911509">
      <w:pPr>
        <w:spacing w:after="100" w:afterAutospacing="1" w:line="315" w:lineRule="atLeast"/>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 xml:space="preserve">For further details of how </w:t>
      </w:r>
      <w:r>
        <w:rPr>
          <w:rFonts w:ascii="Source Sans Pro" w:eastAsia="Times New Roman" w:hAnsi="Source Sans Pro" w:cs="Times New Roman"/>
          <w:color w:val="212529"/>
          <w:sz w:val="23"/>
          <w:szCs w:val="23"/>
          <w:lang w:eastAsia="en-GB"/>
          <w14:cntxtAlts w14:val="0"/>
        </w:rPr>
        <w:t xml:space="preserve">South View Community Primary School </w:t>
      </w:r>
      <w:r w:rsidRPr="006F7E27">
        <w:rPr>
          <w:rFonts w:ascii="Source Sans Pro" w:eastAsia="Times New Roman" w:hAnsi="Source Sans Pro" w:cs="Times New Roman"/>
          <w:color w:val="212529"/>
          <w:sz w:val="23"/>
          <w:szCs w:val="23"/>
          <w:lang w:eastAsia="en-GB"/>
          <w14:cntxtAlts w14:val="0"/>
        </w:rPr>
        <w:t>promotes </w:t>
      </w:r>
      <w:r>
        <w:rPr>
          <w:rFonts w:ascii="Source Sans Pro" w:eastAsia="Times New Roman" w:hAnsi="Source Sans Pro" w:cs="Times New Roman"/>
          <w:color w:val="212529"/>
          <w:sz w:val="23"/>
          <w:szCs w:val="23"/>
          <w:lang w:eastAsia="en-GB"/>
          <w14:cntxtAlts w14:val="0"/>
        </w:rPr>
        <w:t>fundamental British Values please see below:</w:t>
      </w:r>
    </w:p>
    <w:p w14:paraId="296C1587" w14:textId="77777777" w:rsidR="006F7E27" w:rsidRPr="00780A4C" w:rsidRDefault="006F7E27" w:rsidP="00911509">
      <w:pPr>
        <w:shd w:val="clear" w:color="auto" w:fill="FFFFFF"/>
        <w:spacing w:after="100" w:afterAutospacing="1" w:line="495" w:lineRule="atLeast"/>
        <w:jc w:val="both"/>
        <w:outlineLvl w:val="1"/>
        <w:rPr>
          <w:rFonts w:ascii="Source Sans Pro" w:eastAsia="Times New Roman" w:hAnsi="Source Sans Pro" w:cs="Times New Roman"/>
          <w:b/>
          <w:bCs/>
          <w:color w:val="00B050"/>
          <w:sz w:val="45"/>
          <w:szCs w:val="45"/>
          <w:lang w:eastAsia="en-GB"/>
          <w14:cntxtAlts w14:val="0"/>
        </w:rPr>
      </w:pPr>
      <w:r w:rsidRPr="00780A4C">
        <w:rPr>
          <w:rFonts w:ascii="Source Sans Pro" w:eastAsia="Times New Roman" w:hAnsi="Source Sans Pro" w:cs="Times New Roman"/>
          <w:b/>
          <w:bCs/>
          <w:color w:val="00B050"/>
          <w:sz w:val="45"/>
          <w:szCs w:val="45"/>
          <w:lang w:eastAsia="en-GB"/>
          <w14:cntxtAlts w14:val="0"/>
        </w:rPr>
        <w:t>Fundamental British Values</w:t>
      </w:r>
    </w:p>
    <w:p w14:paraId="3282A566" w14:textId="77777777" w:rsidR="006F7E27" w:rsidRDefault="006F7E27" w:rsidP="00911509">
      <w:pPr>
        <w:spacing w:after="100" w:afterAutospacing="1" w:line="315" w:lineRule="atLeast"/>
        <w:jc w:val="both"/>
        <w:rPr>
          <w:rFonts w:ascii="Source Sans Pro" w:eastAsia="Times New Roman" w:hAnsi="Source Sans Pro" w:cs="Times New Roman"/>
          <w:color w:val="212529"/>
          <w:sz w:val="23"/>
          <w:szCs w:val="23"/>
          <w:lang w:eastAsia="en-GB"/>
          <w14:cntxtAlts w14:val="0"/>
        </w:rPr>
      </w:pPr>
      <w:r>
        <w:rPr>
          <w:rFonts w:ascii="Source Sans Pro" w:eastAsia="Times New Roman" w:hAnsi="Source Sans Pro" w:cs="Times New Roman"/>
          <w:color w:val="212529"/>
          <w:sz w:val="23"/>
          <w:szCs w:val="23"/>
          <w:lang w:eastAsia="en-GB"/>
          <w14:cntxtAlts w14:val="0"/>
        </w:rPr>
        <w:t xml:space="preserve">South View Community Primary School </w:t>
      </w:r>
      <w:r w:rsidRPr="006F7E27">
        <w:rPr>
          <w:rFonts w:ascii="Source Sans Pro" w:eastAsia="Times New Roman" w:hAnsi="Source Sans Pro" w:cs="Times New Roman"/>
          <w:color w:val="212529"/>
          <w:sz w:val="23"/>
          <w:szCs w:val="23"/>
          <w:lang w:eastAsia="en-GB"/>
          <w14:cntxtAlts w14:val="0"/>
        </w:rPr>
        <w:t xml:space="preserve">places great importance on promoting the fundamental British values of democracy, the rule of law, individual liberty, and mutual respect and tolerance of those with different faiths and beliefs*. In line with the guidance provided by the Department for Education, </w:t>
      </w:r>
      <w:r>
        <w:rPr>
          <w:rFonts w:ascii="Source Sans Pro" w:eastAsia="Times New Roman" w:hAnsi="Source Sans Pro" w:cs="Times New Roman"/>
          <w:color w:val="212529"/>
          <w:sz w:val="23"/>
          <w:szCs w:val="23"/>
          <w:lang w:eastAsia="en-GB"/>
          <w14:cntxtAlts w14:val="0"/>
        </w:rPr>
        <w:t xml:space="preserve">South View Community Primary School </w:t>
      </w:r>
      <w:r w:rsidRPr="006F7E27">
        <w:rPr>
          <w:rFonts w:ascii="Source Sans Pro" w:eastAsia="Times New Roman" w:hAnsi="Source Sans Pro" w:cs="Times New Roman"/>
          <w:color w:val="212529"/>
          <w:sz w:val="23"/>
          <w:szCs w:val="23"/>
          <w:lang w:eastAsia="en-GB"/>
          <w14:cntxtAlts w14:val="0"/>
        </w:rPr>
        <w:t>views this as a way of also helping to demonstrate how the school meets the requirements of section 78 of the Education Act 2002, in the provision of SMSC.</w:t>
      </w:r>
    </w:p>
    <w:p w14:paraId="374A75F1" w14:textId="3DCC2623" w:rsidR="00CA5BD0" w:rsidRPr="006F7E27" w:rsidRDefault="00CA5BD0" w:rsidP="00911509">
      <w:pPr>
        <w:spacing w:after="100" w:afterAutospacing="1" w:line="315" w:lineRule="atLeast"/>
        <w:jc w:val="both"/>
        <w:rPr>
          <w:rFonts w:ascii="Source Sans Pro" w:eastAsia="Times New Roman" w:hAnsi="Source Sans Pro" w:cs="Times New Roman"/>
          <w:color w:val="212529"/>
          <w:sz w:val="23"/>
          <w:szCs w:val="23"/>
          <w:lang w:eastAsia="en-GB"/>
          <w14:cntxtAlts w14:val="0"/>
        </w:rPr>
      </w:pPr>
      <w:r w:rsidRPr="00CA5BD0">
        <w:rPr>
          <w:rFonts w:ascii="Source Sans Pro" w:eastAsia="Times New Roman" w:hAnsi="Source Sans Pro" w:cs="Times New Roman"/>
          <w:color w:val="212529"/>
          <w:sz w:val="23"/>
          <w:szCs w:val="23"/>
          <w:lang w:eastAsia="en-GB"/>
          <w14:cntxtAlts w14:val="0"/>
        </w:rPr>
        <w:t>We actively promote these values through our curriculum, assemblies, behaviour systems, pupil leadership roles and wider school life, ensuring pupils experience these values in action.</w:t>
      </w:r>
    </w:p>
    <w:p w14:paraId="59100D39" w14:textId="77777777" w:rsidR="006F7E27" w:rsidRPr="006F7E27" w:rsidRDefault="006F7E27" w:rsidP="00911509">
      <w:pPr>
        <w:spacing w:after="100" w:afterAutospacing="1" w:line="315" w:lineRule="atLeast"/>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 xml:space="preserve">By promoting these values, staff and pupils feel empowered to challenge opinions or behaviours in school which are contrary to fundamental British values. Through the provision of SMSC, </w:t>
      </w:r>
      <w:r>
        <w:rPr>
          <w:rFonts w:ascii="Source Sans Pro" w:eastAsia="Times New Roman" w:hAnsi="Source Sans Pro" w:cs="Times New Roman"/>
          <w:color w:val="212529"/>
          <w:sz w:val="23"/>
          <w:szCs w:val="23"/>
          <w:lang w:eastAsia="en-GB"/>
          <w14:cntxtAlts w14:val="0"/>
        </w:rPr>
        <w:t xml:space="preserve">South View Community Primary School </w:t>
      </w:r>
      <w:r w:rsidRPr="006F7E27">
        <w:rPr>
          <w:rFonts w:ascii="Source Sans Pro" w:eastAsia="Times New Roman" w:hAnsi="Source Sans Pro" w:cs="Times New Roman"/>
          <w:color w:val="212529"/>
          <w:sz w:val="23"/>
          <w:szCs w:val="23"/>
          <w:lang w:eastAsia="en-GB"/>
          <w14:cntxtAlts w14:val="0"/>
        </w:rPr>
        <w:t>aims to:</w:t>
      </w:r>
    </w:p>
    <w:p w14:paraId="57D8355F" w14:textId="77777777" w:rsidR="006F7E27" w:rsidRPr="006F7E27" w:rsidRDefault="006F7E27" w:rsidP="00911509">
      <w:pPr>
        <w:numPr>
          <w:ilvl w:val="0"/>
          <w:numId w:val="15"/>
        </w:numPr>
        <w:spacing w:before="100" w:beforeAutospacing="1" w:after="100" w:afterAutospacing="1" w:line="240" w:lineRule="auto"/>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enable pupils to develop their self-knowledge, self-esteem and self-confidence;</w:t>
      </w:r>
    </w:p>
    <w:p w14:paraId="1C846C68" w14:textId="77777777" w:rsidR="006F7E27" w:rsidRPr="006F7E27" w:rsidRDefault="006F7E27" w:rsidP="00911509">
      <w:pPr>
        <w:numPr>
          <w:ilvl w:val="0"/>
          <w:numId w:val="15"/>
        </w:numPr>
        <w:spacing w:before="100" w:beforeAutospacing="1" w:after="100" w:afterAutospacing="1" w:line="240" w:lineRule="auto"/>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enable pupils to distinguish right from wrong and to respect the civil and criminal law of England;</w:t>
      </w:r>
    </w:p>
    <w:p w14:paraId="1F3FA507" w14:textId="77777777" w:rsidR="006F7E27" w:rsidRPr="006F7E27" w:rsidRDefault="006F7E27" w:rsidP="00911509">
      <w:pPr>
        <w:numPr>
          <w:ilvl w:val="0"/>
          <w:numId w:val="15"/>
        </w:numPr>
        <w:spacing w:before="100" w:beforeAutospacing="1" w:after="100" w:afterAutospacing="1" w:line="240" w:lineRule="auto"/>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lastRenderedPageBreak/>
        <w:t>encourage pupils to accept responsibility for their behaviour, show initiative, and to understand how they can contribute positively to the lives of those living and working in the locality of the school and to society more widely;</w:t>
      </w:r>
    </w:p>
    <w:p w14:paraId="67AACFD0" w14:textId="77777777" w:rsidR="006F7E27" w:rsidRPr="006F7E27" w:rsidRDefault="006F7E27" w:rsidP="00911509">
      <w:pPr>
        <w:numPr>
          <w:ilvl w:val="0"/>
          <w:numId w:val="15"/>
        </w:numPr>
        <w:spacing w:before="100" w:beforeAutospacing="1" w:after="100" w:afterAutospacing="1" w:line="240" w:lineRule="auto"/>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enable pupils to acquire a broad general knowledge of and respect for public institutions and services in England;</w:t>
      </w:r>
    </w:p>
    <w:p w14:paraId="1EF34956" w14:textId="77777777" w:rsidR="006F7E27" w:rsidRPr="006F7E27" w:rsidRDefault="006F7E27" w:rsidP="00911509">
      <w:pPr>
        <w:numPr>
          <w:ilvl w:val="0"/>
          <w:numId w:val="15"/>
        </w:numPr>
        <w:spacing w:before="100" w:beforeAutospacing="1" w:after="100" w:afterAutospacing="1" w:line="240" w:lineRule="auto"/>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further tolerance and harmony between different cultural traditions by enabling pupils to acquire an appreciation of and respect for their own and other cultures;</w:t>
      </w:r>
    </w:p>
    <w:p w14:paraId="76513BDC" w14:textId="77777777" w:rsidR="006F7E27" w:rsidRPr="006F7E27" w:rsidRDefault="006F7E27" w:rsidP="00911509">
      <w:pPr>
        <w:numPr>
          <w:ilvl w:val="0"/>
          <w:numId w:val="15"/>
        </w:numPr>
        <w:spacing w:before="100" w:beforeAutospacing="1" w:after="100" w:afterAutospacing="1" w:line="240" w:lineRule="auto"/>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encourage respect for other people; and</w:t>
      </w:r>
    </w:p>
    <w:p w14:paraId="25725C09" w14:textId="77777777" w:rsidR="006F7E27" w:rsidRPr="006F7E27" w:rsidRDefault="006F7E27" w:rsidP="00911509">
      <w:pPr>
        <w:numPr>
          <w:ilvl w:val="0"/>
          <w:numId w:val="15"/>
        </w:numPr>
        <w:spacing w:before="100" w:beforeAutospacing="1" w:after="100" w:afterAutospacing="1" w:line="240" w:lineRule="auto"/>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encourage respect for democracy and support for participation in the democratic processes, including respect for the basis on which the law is made and applied in England.</w:t>
      </w:r>
    </w:p>
    <w:p w14:paraId="2F419B83" w14:textId="77777777" w:rsidR="006F7E27" w:rsidRDefault="006F7E27" w:rsidP="00911509">
      <w:pPr>
        <w:spacing w:after="100" w:afterAutospacing="1" w:line="315" w:lineRule="atLeast"/>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(as taken and adapted from ‘Promoting fundamental British values as part of SMSC in schools’ – DfE Nov 2014)</w:t>
      </w:r>
    </w:p>
    <w:p w14:paraId="217D90A6" w14:textId="2F2AE65B" w:rsidR="0080203E" w:rsidRDefault="0080203E" w:rsidP="00911509">
      <w:pPr>
        <w:spacing w:after="100" w:afterAutospacing="1" w:line="315" w:lineRule="atLeast"/>
        <w:jc w:val="both"/>
        <w:rPr>
          <w:rFonts w:ascii="Source Sans Pro" w:eastAsia="Times New Roman" w:hAnsi="Source Sans Pro" w:cs="Times New Roman"/>
          <w:color w:val="212529"/>
          <w:sz w:val="23"/>
          <w:szCs w:val="23"/>
          <w:lang w:eastAsia="en-GB"/>
          <w14:cntxtAlts w14:val="0"/>
        </w:rPr>
      </w:pPr>
      <w:r w:rsidRPr="0080203E">
        <w:rPr>
          <w:rFonts w:ascii="Source Sans Pro" w:eastAsia="Times New Roman" w:hAnsi="Source Sans Pro" w:cs="Times New Roman"/>
          <w:color w:val="212529"/>
          <w:sz w:val="23"/>
          <w:szCs w:val="23"/>
          <w:lang w:eastAsia="en-GB"/>
          <w14:cntxtAlts w14:val="0"/>
        </w:rPr>
        <w:t>Our promotion of Fundamental British Values also forms an important part of our safeguarding culture. Through PSHE, assemblies, online safety and daily interactions, pupils learn how to recognise unsafe situations, challenge extremist or discriminatory views, and understand how respectful behaviour contributes to a safe school community, in line with Keeping Children Safe in Education (2024).</w:t>
      </w:r>
    </w:p>
    <w:p w14:paraId="1D6D61F0" w14:textId="7470D423" w:rsidR="0024710E" w:rsidRPr="006F7E27" w:rsidRDefault="0024710E" w:rsidP="00911509">
      <w:pPr>
        <w:spacing w:after="100" w:afterAutospacing="1" w:line="315" w:lineRule="atLeast"/>
        <w:jc w:val="both"/>
        <w:rPr>
          <w:rFonts w:ascii="Source Sans Pro" w:eastAsia="Times New Roman" w:hAnsi="Source Sans Pro" w:cs="Times New Roman"/>
          <w:color w:val="212529"/>
          <w:sz w:val="23"/>
          <w:szCs w:val="23"/>
          <w:lang w:eastAsia="en-GB"/>
          <w14:cntxtAlts w14:val="0"/>
        </w:rPr>
      </w:pPr>
      <w:r w:rsidRPr="0024710E">
        <w:rPr>
          <w:rFonts w:ascii="Source Sans Pro" w:eastAsia="Times New Roman" w:hAnsi="Source Sans Pro" w:cs="Times New Roman"/>
          <w:color w:val="212529"/>
          <w:sz w:val="23"/>
          <w:szCs w:val="23"/>
          <w:lang w:eastAsia="en-GB"/>
          <w14:cntxtAlts w14:val="0"/>
        </w:rPr>
        <w:t>We are aware of the proposed national shift from “Fundamental British Values” to “Values of British Citizenship”, which includes the addition of “individual worth” and “respect for the environment”. We will review and update our provision as national guidance develops.</w:t>
      </w:r>
    </w:p>
    <w:p w14:paraId="02F7CD0E" w14:textId="77777777" w:rsidR="006F7E27" w:rsidRPr="006F7E27" w:rsidRDefault="006F7E27" w:rsidP="00911509">
      <w:pPr>
        <w:spacing w:after="100" w:afterAutospacing="1" w:line="315" w:lineRule="atLeast"/>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Please see below for details about how we teach FBV in the classroom.</w:t>
      </w:r>
    </w:p>
    <w:p w14:paraId="77824B1A" w14:textId="77777777" w:rsidR="006F7E27" w:rsidRPr="006F7E27" w:rsidRDefault="006F7E27" w:rsidP="00911509">
      <w:pPr>
        <w:spacing w:after="100" w:afterAutospacing="1" w:line="315" w:lineRule="atLeast"/>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*The Prevent strategy 2011: </w:t>
      </w:r>
      <w:hyperlink r:id="rId8" w:history="1">
        <w:r w:rsidRPr="006F7E27">
          <w:rPr>
            <w:rFonts w:ascii="Source Sans Pro" w:eastAsia="Times New Roman" w:hAnsi="Source Sans Pro" w:cs="Times New Roman"/>
            <w:color w:val="12407C"/>
            <w:sz w:val="23"/>
            <w:szCs w:val="23"/>
            <w:u w:val="single"/>
            <w:lang w:eastAsia="en-GB"/>
            <w14:cntxtAlts w14:val="0"/>
          </w:rPr>
          <w:t>https://www.gov.uk/government/publications/prevent-strategy-2011</w:t>
        </w:r>
      </w:hyperlink>
    </w:p>
    <w:p w14:paraId="5C882D6A" w14:textId="77777777" w:rsidR="006F7E27" w:rsidRPr="00780A4C" w:rsidRDefault="006F7E27" w:rsidP="00911509">
      <w:pPr>
        <w:shd w:val="clear" w:color="auto" w:fill="FFFFFF"/>
        <w:spacing w:after="100" w:afterAutospacing="1" w:line="495" w:lineRule="atLeast"/>
        <w:jc w:val="both"/>
        <w:outlineLvl w:val="1"/>
        <w:rPr>
          <w:rFonts w:ascii="Source Sans Pro" w:eastAsia="Times New Roman" w:hAnsi="Source Sans Pro" w:cs="Times New Roman"/>
          <w:b/>
          <w:bCs/>
          <w:color w:val="00B050"/>
          <w:sz w:val="45"/>
          <w:szCs w:val="45"/>
          <w:lang w:eastAsia="en-GB"/>
          <w14:cntxtAlts w14:val="0"/>
        </w:rPr>
      </w:pPr>
      <w:r w:rsidRPr="00780A4C">
        <w:rPr>
          <w:rFonts w:ascii="Source Sans Pro" w:eastAsia="Times New Roman" w:hAnsi="Source Sans Pro" w:cs="Times New Roman"/>
          <w:b/>
          <w:bCs/>
          <w:color w:val="00B050"/>
          <w:sz w:val="45"/>
          <w:szCs w:val="45"/>
          <w:lang w:eastAsia="en-GB"/>
          <w14:cntxtAlts w14:val="0"/>
        </w:rPr>
        <w:t>Fundamental British Values in Early Years Foundation Stage</w:t>
      </w:r>
    </w:p>
    <w:p w14:paraId="6F432DEC" w14:textId="77777777" w:rsidR="006F7E27" w:rsidRPr="006F7E27" w:rsidRDefault="006F7E27" w:rsidP="00911509">
      <w:pPr>
        <w:spacing w:after="100" w:afterAutospacing="1" w:line="315" w:lineRule="atLeast"/>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The fundamental British values of Democracy, Rule of Law, Individual Liberty, Mutual Respect and Tolerance for those with different faiths and beliefs are already implicitly embedded in the 2014 Early Years Foundation Stage.</w:t>
      </w:r>
    </w:p>
    <w:p w14:paraId="7F459E95" w14:textId="77777777" w:rsidR="006F7E27" w:rsidRPr="00780A4C" w:rsidRDefault="006F7E27" w:rsidP="00911509">
      <w:pPr>
        <w:spacing w:after="100" w:afterAutospacing="1" w:line="390" w:lineRule="atLeast"/>
        <w:jc w:val="both"/>
        <w:outlineLvl w:val="2"/>
        <w:rPr>
          <w:rFonts w:ascii="Source Sans Pro" w:eastAsia="Times New Roman" w:hAnsi="Source Sans Pro" w:cs="Times New Roman"/>
          <w:b/>
          <w:bCs/>
          <w:color w:val="00B050"/>
          <w:sz w:val="33"/>
          <w:szCs w:val="33"/>
          <w:lang w:eastAsia="en-GB"/>
          <w14:cntxtAlts w14:val="0"/>
        </w:rPr>
      </w:pPr>
      <w:r w:rsidRPr="00780A4C">
        <w:rPr>
          <w:rFonts w:ascii="Source Sans Pro" w:eastAsia="Times New Roman" w:hAnsi="Source Sans Pro" w:cs="Times New Roman"/>
          <w:b/>
          <w:bCs/>
          <w:color w:val="00B050"/>
          <w:sz w:val="33"/>
          <w:szCs w:val="33"/>
          <w:lang w:eastAsia="en-GB"/>
          <w14:cntxtAlts w14:val="0"/>
        </w:rPr>
        <w:t>Democracy: Making Decisions Together</w:t>
      </w:r>
    </w:p>
    <w:p w14:paraId="2CE1B10B" w14:textId="77777777" w:rsidR="006F7E27" w:rsidRPr="006F7E27" w:rsidRDefault="006F7E27" w:rsidP="00911509">
      <w:pPr>
        <w:spacing w:after="100" w:afterAutospacing="1" w:line="315" w:lineRule="atLeast"/>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As part of the focus on self-confidence and self-awareness as cited in Personal, Social and Emotional Development:</w:t>
      </w:r>
    </w:p>
    <w:p w14:paraId="6951B0A9" w14:textId="77777777" w:rsidR="006F7E27" w:rsidRPr="006F7E27" w:rsidRDefault="006F7E27" w:rsidP="00911509">
      <w:pPr>
        <w:numPr>
          <w:ilvl w:val="0"/>
          <w:numId w:val="16"/>
        </w:numPr>
        <w:spacing w:before="100" w:beforeAutospacing="1" w:after="100" w:afterAutospacing="1" w:line="240" w:lineRule="auto"/>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Staff can encourage children to see their role in the bigger picture, encouraging children to know their views count, value each other’s views and values and talk about their feelings, for example when they do or do not need help. When appropriate demonstrate democracy in action, for example, children sharing views on what the theme of their role play area could be with a show of hands.</w:t>
      </w:r>
    </w:p>
    <w:p w14:paraId="7DF33009" w14:textId="77777777" w:rsidR="006F7E27" w:rsidRPr="006F7E27" w:rsidRDefault="006F7E27" w:rsidP="00911509">
      <w:pPr>
        <w:numPr>
          <w:ilvl w:val="0"/>
          <w:numId w:val="16"/>
        </w:numPr>
        <w:spacing w:before="100" w:beforeAutospacing="1" w:after="100" w:afterAutospacing="1" w:line="240" w:lineRule="auto"/>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lastRenderedPageBreak/>
        <w:t>Staff can support the decisions that children make and provide activities that involve turn-taking, sharing and collaboration. Children should be given opportunities to develop enquiring minds in an atmosphere where questions are valued.</w:t>
      </w:r>
    </w:p>
    <w:p w14:paraId="7586D801" w14:textId="77777777" w:rsidR="006F7E27" w:rsidRPr="00780A4C" w:rsidRDefault="006F7E27" w:rsidP="00911509">
      <w:pPr>
        <w:spacing w:after="100" w:afterAutospacing="1" w:line="390" w:lineRule="atLeast"/>
        <w:jc w:val="both"/>
        <w:outlineLvl w:val="2"/>
        <w:rPr>
          <w:rFonts w:ascii="Source Sans Pro" w:eastAsia="Times New Roman" w:hAnsi="Source Sans Pro" w:cs="Times New Roman"/>
          <w:b/>
          <w:bCs/>
          <w:color w:val="00B050"/>
          <w:sz w:val="33"/>
          <w:szCs w:val="33"/>
          <w:lang w:eastAsia="en-GB"/>
          <w14:cntxtAlts w14:val="0"/>
        </w:rPr>
      </w:pPr>
      <w:r w:rsidRPr="00780A4C">
        <w:rPr>
          <w:rFonts w:ascii="Source Sans Pro" w:eastAsia="Times New Roman" w:hAnsi="Source Sans Pro" w:cs="Times New Roman"/>
          <w:b/>
          <w:bCs/>
          <w:color w:val="00B050"/>
          <w:sz w:val="33"/>
          <w:szCs w:val="33"/>
          <w:lang w:eastAsia="en-GB"/>
          <w14:cntxtAlts w14:val="0"/>
        </w:rPr>
        <w:t>Rule of Law: Understanding Rules Matter as cited in Personal Social and Emotional Development</w:t>
      </w:r>
    </w:p>
    <w:p w14:paraId="51199F9D" w14:textId="77777777" w:rsidR="006F7E27" w:rsidRPr="006F7E27" w:rsidRDefault="006F7E27" w:rsidP="00911509">
      <w:pPr>
        <w:spacing w:after="100" w:afterAutospacing="1" w:line="315" w:lineRule="atLeast"/>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As part of the focus on managing feelings and behaviour:</w:t>
      </w:r>
    </w:p>
    <w:p w14:paraId="5F0D309C" w14:textId="77777777" w:rsidR="006F7E27" w:rsidRPr="006F7E27" w:rsidRDefault="006F7E27" w:rsidP="00911509">
      <w:pPr>
        <w:numPr>
          <w:ilvl w:val="0"/>
          <w:numId w:val="17"/>
        </w:numPr>
        <w:spacing w:before="100" w:beforeAutospacing="1" w:after="100" w:afterAutospacing="1" w:line="240" w:lineRule="auto"/>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Staff can ensure that children understand their own and others’ behaviour and its consequences, and learn to distinguish right from wrong.</w:t>
      </w:r>
    </w:p>
    <w:p w14:paraId="180EC410" w14:textId="77777777" w:rsidR="006F7E27" w:rsidRPr="006F7E27" w:rsidRDefault="006F7E27" w:rsidP="00911509">
      <w:pPr>
        <w:numPr>
          <w:ilvl w:val="0"/>
          <w:numId w:val="17"/>
        </w:numPr>
        <w:spacing w:before="100" w:beforeAutospacing="1" w:after="100" w:afterAutospacing="1" w:line="240" w:lineRule="auto"/>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Staff can collaborate with children to create the rules and the codes of behaviour, for example, to agree the rules about tidying up and ensure that all children understand rules apply to everyone.</w:t>
      </w:r>
    </w:p>
    <w:p w14:paraId="0984692A" w14:textId="77777777" w:rsidR="006F7E27" w:rsidRPr="00780A4C" w:rsidRDefault="006F7E27" w:rsidP="00911509">
      <w:pPr>
        <w:spacing w:after="100" w:afterAutospacing="1" w:line="390" w:lineRule="atLeast"/>
        <w:jc w:val="both"/>
        <w:outlineLvl w:val="2"/>
        <w:rPr>
          <w:rFonts w:ascii="Source Sans Pro" w:eastAsia="Times New Roman" w:hAnsi="Source Sans Pro" w:cs="Times New Roman"/>
          <w:b/>
          <w:bCs/>
          <w:color w:val="00B050"/>
          <w:sz w:val="33"/>
          <w:szCs w:val="33"/>
          <w:lang w:eastAsia="en-GB"/>
          <w14:cntxtAlts w14:val="0"/>
        </w:rPr>
      </w:pPr>
      <w:r w:rsidRPr="00780A4C">
        <w:rPr>
          <w:rFonts w:ascii="Source Sans Pro" w:eastAsia="Times New Roman" w:hAnsi="Source Sans Pro" w:cs="Times New Roman"/>
          <w:b/>
          <w:bCs/>
          <w:color w:val="00B050"/>
          <w:sz w:val="33"/>
          <w:szCs w:val="33"/>
          <w:lang w:eastAsia="en-GB"/>
          <w14:cntxtAlts w14:val="0"/>
        </w:rPr>
        <w:t>Individual Liberty: Freedom For All</w:t>
      </w:r>
    </w:p>
    <w:p w14:paraId="37C33172" w14:textId="77777777" w:rsidR="006F7E27" w:rsidRPr="006F7E27" w:rsidRDefault="006F7E27" w:rsidP="00911509">
      <w:pPr>
        <w:spacing w:after="100" w:afterAutospacing="1" w:line="315" w:lineRule="atLeast"/>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As part of the focus on self-confidence &amp; self-awareness and people &amp; communities as cited in Personal Social and Emotional development and Understanding the World:</w:t>
      </w:r>
    </w:p>
    <w:p w14:paraId="564CBD4D" w14:textId="77777777" w:rsidR="006F7E27" w:rsidRPr="006F7E27" w:rsidRDefault="006F7E27" w:rsidP="00911509">
      <w:pPr>
        <w:numPr>
          <w:ilvl w:val="0"/>
          <w:numId w:val="18"/>
        </w:numPr>
        <w:spacing w:before="100" w:beforeAutospacing="1" w:after="100" w:afterAutospacing="1" w:line="240" w:lineRule="auto"/>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Children should develop a positive sense of themselves. Staff can provide opportunities for children to develop their self-knowledge, self-esteem and increase their confidence in their own abilities, for example through allowing children to take risks on an obstacle course, mixing colours, talking about their experiences and learning.</w:t>
      </w:r>
    </w:p>
    <w:p w14:paraId="59071979" w14:textId="77777777" w:rsidR="006F7E27" w:rsidRPr="006F7E27" w:rsidRDefault="006F7E27" w:rsidP="00911509">
      <w:pPr>
        <w:numPr>
          <w:ilvl w:val="0"/>
          <w:numId w:val="18"/>
        </w:numPr>
        <w:spacing w:before="100" w:beforeAutospacing="1" w:after="100" w:afterAutospacing="1" w:line="240" w:lineRule="auto"/>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Staff should encourage a range of experiences that allow children to explore the language of feelings and responsibility, reflect on their differences and understand we are free to have different opinions, for example in a small group discuss what they feel about transferring into Reception Class.</w:t>
      </w:r>
    </w:p>
    <w:p w14:paraId="00692362" w14:textId="77777777" w:rsidR="006F7E27" w:rsidRPr="00780A4C" w:rsidRDefault="006F7E27" w:rsidP="00911509">
      <w:pPr>
        <w:spacing w:after="100" w:afterAutospacing="1" w:line="390" w:lineRule="atLeast"/>
        <w:jc w:val="both"/>
        <w:outlineLvl w:val="2"/>
        <w:rPr>
          <w:rFonts w:ascii="Source Sans Pro" w:eastAsia="Times New Roman" w:hAnsi="Source Sans Pro" w:cs="Times New Roman"/>
          <w:b/>
          <w:bCs/>
          <w:color w:val="00B050"/>
          <w:sz w:val="33"/>
          <w:szCs w:val="33"/>
          <w:lang w:eastAsia="en-GB"/>
          <w14:cntxtAlts w14:val="0"/>
        </w:rPr>
      </w:pPr>
      <w:r w:rsidRPr="00780A4C">
        <w:rPr>
          <w:rFonts w:ascii="Source Sans Pro" w:eastAsia="Times New Roman" w:hAnsi="Source Sans Pro" w:cs="Times New Roman"/>
          <w:b/>
          <w:bCs/>
          <w:color w:val="00B050"/>
          <w:sz w:val="33"/>
          <w:szCs w:val="33"/>
          <w:lang w:eastAsia="en-GB"/>
          <w14:cntxtAlts w14:val="0"/>
        </w:rPr>
        <w:t>Mutual Respect and Tolerance for those with Different Faiths and Beliefs: Treat Others as you want to be treated</w:t>
      </w:r>
    </w:p>
    <w:p w14:paraId="5C7F13B5" w14:textId="77777777" w:rsidR="006F7E27" w:rsidRPr="006F7E27" w:rsidRDefault="006F7E27" w:rsidP="00911509">
      <w:pPr>
        <w:spacing w:after="100" w:afterAutospacing="1" w:line="315" w:lineRule="atLeast"/>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As part of the focus on people &amp; communities, managing feelings &amp; behaviour and making relationships as cited in Personal Social and Emotional development and Understanding the World:</w:t>
      </w:r>
    </w:p>
    <w:p w14:paraId="1223EDEF" w14:textId="77777777" w:rsidR="006F7E27" w:rsidRPr="006F7E27" w:rsidRDefault="006F7E27" w:rsidP="00911509">
      <w:pPr>
        <w:numPr>
          <w:ilvl w:val="0"/>
          <w:numId w:val="19"/>
        </w:numPr>
        <w:spacing w:before="100" w:beforeAutospacing="1" w:after="100" w:afterAutospacing="1" w:line="240" w:lineRule="auto"/>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Managers and leaders should create an ethos of inclusivity and tolerance where views, faiths, cultures and races are valued and children are engaged with the wider community.</w:t>
      </w:r>
    </w:p>
    <w:p w14:paraId="076BB043" w14:textId="77777777" w:rsidR="006F7E27" w:rsidRPr="006F7E27" w:rsidRDefault="006F7E27" w:rsidP="00911509">
      <w:pPr>
        <w:numPr>
          <w:ilvl w:val="0"/>
          <w:numId w:val="19"/>
        </w:numPr>
        <w:spacing w:before="100" w:beforeAutospacing="1" w:after="100" w:afterAutospacing="1" w:line="240" w:lineRule="auto"/>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Children should acquire a tolerance and appreciation of and respect for their own and other cultures; know about similarities and differences between themselves and others and among families, faiths, communities, cultures and traditions and share and discuss practices, celebrations and experiences.</w:t>
      </w:r>
    </w:p>
    <w:p w14:paraId="4955A3ED" w14:textId="77777777" w:rsidR="006F7E27" w:rsidRPr="006F7E27" w:rsidRDefault="006F7E27" w:rsidP="00911509">
      <w:pPr>
        <w:numPr>
          <w:ilvl w:val="0"/>
          <w:numId w:val="19"/>
        </w:numPr>
        <w:spacing w:before="100" w:beforeAutospacing="1" w:after="100" w:afterAutospacing="1" w:line="240" w:lineRule="auto"/>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Staff should encourage and explain the importance of tolerant behaviours such as sharing and respecting other’s opinions.</w:t>
      </w:r>
    </w:p>
    <w:p w14:paraId="757E8DAA" w14:textId="77777777" w:rsidR="006F7E27" w:rsidRPr="006F7E27" w:rsidRDefault="006F7E27" w:rsidP="00911509">
      <w:pPr>
        <w:numPr>
          <w:ilvl w:val="0"/>
          <w:numId w:val="19"/>
        </w:numPr>
        <w:spacing w:before="100" w:beforeAutospacing="1" w:after="100" w:afterAutospacing="1" w:line="240" w:lineRule="auto"/>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Staff should promote diverse attitudes and challenge stereotypes, for example, sharing stories that reflect and value the diversity of children’s experiences and providing resources and activities that challenge gender, cultural and racial stereotyping.</w:t>
      </w:r>
    </w:p>
    <w:p w14:paraId="130DB968" w14:textId="77777777" w:rsidR="006F7E27" w:rsidRPr="00780A4C" w:rsidRDefault="006F7E27" w:rsidP="00911509">
      <w:pPr>
        <w:spacing w:after="100" w:afterAutospacing="1" w:line="390" w:lineRule="atLeast"/>
        <w:jc w:val="both"/>
        <w:outlineLvl w:val="2"/>
        <w:rPr>
          <w:rFonts w:ascii="Source Sans Pro" w:eastAsia="Times New Roman" w:hAnsi="Source Sans Pro" w:cs="Times New Roman"/>
          <w:b/>
          <w:bCs/>
          <w:color w:val="00B050"/>
          <w:sz w:val="33"/>
          <w:szCs w:val="33"/>
          <w:lang w:eastAsia="en-GB"/>
          <w14:cntxtAlts w14:val="0"/>
        </w:rPr>
      </w:pPr>
      <w:r w:rsidRPr="00780A4C">
        <w:rPr>
          <w:rFonts w:ascii="Source Sans Pro" w:eastAsia="Times New Roman" w:hAnsi="Source Sans Pro" w:cs="Times New Roman"/>
          <w:b/>
          <w:bCs/>
          <w:color w:val="00B050"/>
          <w:sz w:val="33"/>
          <w:szCs w:val="33"/>
          <w:lang w:eastAsia="en-GB"/>
          <w14:cntxtAlts w14:val="0"/>
        </w:rPr>
        <w:lastRenderedPageBreak/>
        <w:t>What is not acceptable is:</w:t>
      </w:r>
    </w:p>
    <w:p w14:paraId="108E8DFF" w14:textId="77777777" w:rsidR="006F7E27" w:rsidRPr="006F7E27" w:rsidRDefault="006F7E27" w:rsidP="00911509">
      <w:pPr>
        <w:numPr>
          <w:ilvl w:val="0"/>
          <w:numId w:val="20"/>
        </w:numPr>
        <w:spacing w:before="100" w:beforeAutospacing="1" w:after="100" w:afterAutospacing="1" w:line="240" w:lineRule="auto"/>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Actively promoting intolerance of other faiths, cultures and races.</w:t>
      </w:r>
    </w:p>
    <w:p w14:paraId="47EA207D" w14:textId="77777777" w:rsidR="006F7E27" w:rsidRPr="006F7E27" w:rsidRDefault="006F7E27" w:rsidP="00911509">
      <w:pPr>
        <w:numPr>
          <w:ilvl w:val="0"/>
          <w:numId w:val="20"/>
        </w:numPr>
        <w:spacing w:before="100" w:beforeAutospacing="1" w:after="100" w:afterAutospacing="1" w:line="240" w:lineRule="auto"/>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Failure to challenge gender stereotypes and routinely segregate girls and boys.</w:t>
      </w:r>
    </w:p>
    <w:p w14:paraId="7BED45BB" w14:textId="77777777" w:rsidR="006F7E27" w:rsidRPr="006F7E27" w:rsidRDefault="006F7E27" w:rsidP="00911509">
      <w:pPr>
        <w:numPr>
          <w:ilvl w:val="0"/>
          <w:numId w:val="20"/>
        </w:numPr>
        <w:spacing w:before="100" w:beforeAutospacing="1" w:after="100" w:afterAutospacing="1" w:line="240" w:lineRule="auto"/>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Isolating children from their wider community.</w:t>
      </w:r>
    </w:p>
    <w:p w14:paraId="58990D78" w14:textId="77777777" w:rsidR="006F7E27" w:rsidRPr="006F7E27" w:rsidRDefault="006F7E27" w:rsidP="00911509">
      <w:pPr>
        <w:numPr>
          <w:ilvl w:val="0"/>
          <w:numId w:val="21"/>
        </w:numPr>
        <w:spacing w:before="100" w:beforeAutospacing="1" w:after="100" w:afterAutospacing="1" w:line="240" w:lineRule="auto"/>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Failure to challenge behaviours (whether of staff, children or parents) that are not in line with the fundamental British values of democracy, rule of law, individual liberty, mutual respect and tolerance for those with different faiths and beliefs.</w:t>
      </w:r>
    </w:p>
    <w:p w14:paraId="02A69C39" w14:textId="77777777" w:rsidR="006F7E27" w:rsidRPr="00780A4C" w:rsidRDefault="006F7E27" w:rsidP="00911509">
      <w:pPr>
        <w:shd w:val="clear" w:color="auto" w:fill="FFFFFF"/>
        <w:spacing w:after="100" w:afterAutospacing="1" w:line="495" w:lineRule="atLeast"/>
        <w:jc w:val="both"/>
        <w:outlineLvl w:val="1"/>
        <w:rPr>
          <w:rFonts w:ascii="Source Sans Pro" w:eastAsia="Times New Roman" w:hAnsi="Source Sans Pro" w:cs="Times New Roman"/>
          <w:b/>
          <w:bCs/>
          <w:color w:val="00B050"/>
          <w:sz w:val="45"/>
          <w:szCs w:val="45"/>
          <w:lang w:eastAsia="en-GB"/>
          <w14:cntxtAlts w14:val="0"/>
        </w:rPr>
      </w:pPr>
      <w:r w:rsidRPr="00780A4C">
        <w:rPr>
          <w:rFonts w:ascii="Source Sans Pro" w:eastAsia="Times New Roman" w:hAnsi="Source Sans Pro" w:cs="Times New Roman"/>
          <w:b/>
          <w:bCs/>
          <w:color w:val="00B050"/>
          <w:sz w:val="45"/>
          <w:szCs w:val="45"/>
          <w:lang w:eastAsia="en-GB"/>
          <w14:cntxtAlts w14:val="0"/>
        </w:rPr>
        <w:t>Fundamental British Values in School</w:t>
      </w:r>
    </w:p>
    <w:p w14:paraId="4CC3F233" w14:textId="77777777" w:rsidR="006F7E27" w:rsidRPr="00780A4C" w:rsidRDefault="006F7E27" w:rsidP="00911509">
      <w:pPr>
        <w:spacing w:after="100" w:afterAutospacing="1" w:line="495" w:lineRule="atLeast"/>
        <w:jc w:val="both"/>
        <w:outlineLvl w:val="1"/>
        <w:rPr>
          <w:rFonts w:ascii="Source Sans Pro" w:eastAsia="Times New Roman" w:hAnsi="Source Sans Pro" w:cs="Times New Roman"/>
          <w:b/>
          <w:bCs/>
          <w:color w:val="00B050"/>
          <w:sz w:val="45"/>
          <w:szCs w:val="45"/>
          <w:lang w:eastAsia="en-GB"/>
          <w14:cntxtAlts w14:val="0"/>
        </w:rPr>
      </w:pPr>
      <w:r w:rsidRPr="00780A4C">
        <w:rPr>
          <w:rFonts w:ascii="Source Sans Pro" w:eastAsia="Times New Roman" w:hAnsi="Source Sans Pro" w:cs="Times New Roman"/>
          <w:b/>
          <w:bCs/>
          <w:color w:val="00B050"/>
          <w:sz w:val="45"/>
          <w:szCs w:val="45"/>
          <w:lang w:eastAsia="en-GB"/>
          <w14:cntxtAlts w14:val="0"/>
        </w:rPr>
        <w:t>Democracy</w:t>
      </w:r>
    </w:p>
    <w:p w14:paraId="142F70EA" w14:textId="10D9F130" w:rsidR="006F7E27" w:rsidRPr="006F7E27" w:rsidRDefault="006F7E27" w:rsidP="00911509">
      <w:pPr>
        <w:spacing w:after="100" w:afterAutospacing="1" w:line="315" w:lineRule="atLeast"/>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 xml:space="preserve">At </w:t>
      </w:r>
      <w:r>
        <w:rPr>
          <w:rFonts w:ascii="Source Sans Pro" w:eastAsia="Times New Roman" w:hAnsi="Source Sans Pro" w:cs="Times New Roman"/>
          <w:color w:val="212529"/>
          <w:sz w:val="23"/>
          <w:szCs w:val="23"/>
          <w:lang w:eastAsia="en-GB"/>
          <w14:cntxtAlts w14:val="0"/>
        </w:rPr>
        <w:t xml:space="preserve">South View Community Primary </w:t>
      </w:r>
      <w:r w:rsidRPr="006F7E27">
        <w:rPr>
          <w:rFonts w:ascii="Source Sans Pro" w:eastAsia="Times New Roman" w:hAnsi="Source Sans Pro" w:cs="Times New Roman"/>
          <w:color w:val="212529"/>
          <w:sz w:val="23"/>
          <w:szCs w:val="23"/>
          <w:lang w:eastAsia="en-GB"/>
          <w14:cntxtAlts w14:val="0"/>
        </w:rPr>
        <w:t xml:space="preserve">School, democracy is a core part of the school’s life.  Children learn how democracy works by voting for school </w:t>
      </w:r>
      <w:r>
        <w:rPr>
          <w:rFonts w:ascii="Source Sans Pro" w:eastAsia="Times New Roman" w:hAnsi="Source Sans Pro" w:cs="Times New Roman"/>
          <w:color w:val="212529"/>
          <w:sz w:val="23"/>
          <w:szCs w:val="23"/>
          <w:lang w:eastAsia="en-GB"/>
          <w14:cntxtAlts w14:val="0"/>
        </w:rPr>
        <w:t>parliament</w:t>
      </w:r>
      <w:r w:rsidRPr="006F7E27">
        <w:rPr>
          <w:rFonts w:ascii="Source Sans Pro" w:eastAsia="Times New Roman" w:hAnsi="Source Sans Pro" w:cs="Times New Roman"/>
          <w:color w:val="212529"/>
          <w:sz w:val="23"/>
          <w:szCs w:val="23"/>
          <w:lang w:eastAsia="en-GB"/>
          <w14:cntxtAlts w14:val="0"/>
        </w:rPr>
        <w:t xml:space="preserve"> for each year group and running the school </w:t>
      </w:r>
      <w:r>
        <w:rPr>
          <w:rFonts w:ascii="Source Sans Pro" w:eastAsia="Times New Roman" w:hAnsi="Source Sans Pro" w:cs="Times New Roman"/>
          <w:color w:val="212529"/>
          <w:sz w:val="23"/>
          <w:szCs w:val="23"/>
          <w:lang w:eastAsia="en-GB"/>
          <w14:cntxtAlts w14:val="0"/>
        </w:rPr>
        <w:t xml:space="preserve">parliament </w:t>
      </w:r>
      <w:r w:rsidRPr="006F7E27">
        <w:rPr>
          <w:rFonts w:ascii="Source Sans Pro" w:eastAsia="Times New Roman" w:hAnsi="Source Sans Pro" w:cs="Times New Roman"/>
          <w:color w:val="212529"/>
          <w:sz w:val="23"/>
          <w:szCs w:val="23"/>
          <w:lang w:eastAsia="en-GB"/>
          <w14:cntxtAlts w14:val="0"/>
        </w:rPr>
        <w:t>meetings on a democratic basis to make sure that the pupil voice is listened to and that children’s views are part of the decision-making process in school. Surveys and questionnaires are carried out to ensure that the pupil voice is listened to about matters directly affecting the children, for example which new equipment should be bought for the playground. Voting takes place for Sports Captains and for</w:t>
      </w:r>
      <w:r>
        <w:rPr>
          <w:rFonts w:ascii="Source Sans Pro" w:eastAsia="Times New Roman" w:hAnsi="Source Sans Pro" w:cs="Times New Roman"/>
          <w:color w:val="212529"/>
          <w:sz w:val="23"/>
          <w:szCs w:val="23"/>
          <w:lang w:eastAsia="en-GB"/>
          <w14:cntxtAlts w14:val="0"/>
        </w:rPr>
        <w:t xml:space="preserve"> Responsibility Roles, including our Eco Warriors</w:t>
      </w:r>
      <w:r w:rsidRPr="006F7E27">
        <w:rPr>
          <w:rFonts w:ascii="Source Sans Pro" w:eastAsia="Times New Roman" w:hAnsi="Source Sans Pro" w:cs="Times New Roman"/>
          <w:color w:val="212529"/>
          <w:sz w:val="23"/>
          <w:szCs w:val="23"/>
          <w:lang w:eastAsia="en-GB"/>
          <w14:cntxtAlts w14:val="0"/>
        </w:rPr>
        <w:t xml:space="preserve">. National events are used as opportunities to teach democracy with reference to real life situations, for example, the General Election, the state opening of Parliament and the story of Guy Fawkes. The PSHE curriculum includes lessons about what MPs do, how Parliament works and in History, the study of Ancient Greece in Year 4 explores the origins of democracy. The parent association, the </w:t>
      </w:r>
      <w:r>
        <w:rPr>
          <w:rFonts w:ascii="Source Sans Pro" w:eastAsia="Times New Roman" w:hAnsi="Source Sans Pro" w:cs="Times New Roman"/>
          <w:color w:val="212529"/>
          <w:sz w:val="23"/>
          <w:szCs w:val="23"/>
          <w:lang w:eastAsia="en-GB"/>
          <w14:cntxtAlts w14:val="0"/>
        </w:rPr>
        <w:t>FOSV</w:t>
      </w:r>
      <w:r w:rsidRPr="006F7E27">
        <w:rPr>
          <w:rFonts w:ascii="Source Sans Pro" w:eastAsia="Times New Roman" w:hAnsi="Source Sans Pro" w:cs="Times New Roman"/>
          <w:color w:val="212529"/>
          <w:sz w:val="23"/>
          <w:szCs w:val="23"/>
          <w:lang w:eastAsia="en-GB"/>
          <w14:cntxtAlts w14:val="0"/>
        </w:rPr>
        <w:t>, is a democratically run organisation which provides the opportunity for pupils to organise and run stalls at the Christmas fete.</w:t>
      </w:r>
      <w:r w:rsidR="00911509">
        <w:rPr>
          <w:rFonts w:ascii="Source Sans Pro" w:eastAsia="Times New Roman" w:hAnsi="Source Sans Pro" w:cs="Times New Roman"/>
          <w:color w:val="212529"/>
          <w:sz w:val="23"/>
          <w:szCs w:val="23"/>
          <w:lang w:eastAsia="en-GB"/>
          <w14:cntxtAlts w14:val="0"/>
        </w:rPr>
        <w:t xml:space="preserve"> </w:t>
      </w:r>
      <w:r w:rsidR="00911509" w:rsidRPr="00911509">
        <w:rPr>
          <w:rFonts w:ascii="Source Sans Pro" w:eastAsia="Times New Roman" w:hAnsi="Source Sans Pro" w:cs="Times New Roman"/>
          <w:color w:val="212529"/>
          <w:sz w:val="23"/>
          <w:szCs w:val="23"/>
          <w:lang w:eastAsia="en-GB"/>
          <w14:cntxtAlts w14:val="0"/>
        </w:rPr>
        <w:t>When political issues are explored, they are presented in a balanced way. Pupils are encouraged to think critically, consider different viewpoints and form their own opinions without promoting any particular political stance.</w:t>
      </w:r>
      <w:r w:rsidR="00573111">
        <w:rPr>
          <w:rFonts w:ascii="Source Sans Pro" w:eastAsia="Times New Roman" w:hAnsi="Source Sans Pro" w:cs="Times New Roman"/>
          <w:color w:val="212529"/>
          <w:sz w:val="23"/>
          <w:szCs w:val="23"/>
          <w:lang w:eastAsia="en-GB"/>
          <w14:cntxtAlts w14:val="0"/>
        </w:rPr>
        <w:t xml:space="preserve"> </w:t>
      </w:r>
      <w:r w:rsidR="00573111" w:rsidRPr="00573111">
        <w:rPr>
          <w:rFonts w:ascii="Source Sans Pro" w:eastAsia="Times New Roman" w:hAnsi="Source Sans Pro" w:cs="Times New Roman"/>
          <w:color w:val="212529"/>
          <w:sz w:val="23"/>
          <w:szCs w:val="23"/>
          <w:lang w:eastAsia="en-GB"/>
          <w14:cntxtAlts w14:val="0"/>
        </w:rPr>
        <w:t>Pupil voice is central to our approach. Through School Parliament, surveys and leadership roles, pupils help shape school life and learn how democratic processes work in practice.</w:t>
      </w:r>
    </w:p>
    <w:p w14:paraId="7B0B7814" w14:textId="77777777" w:rsidR="006F7E27" w:rsidRPr="00780A4C" w:rsidRDefault="006F7E27" w:rsidP="00911509">
      <w:pPr>
        <w:spacing w:after="100" w:afterAutospacing="1" w:line="495" w:lineRule="atLeast"/>
        <w:jc w:val="both"/>
        <w:outlineLvl w:val="1"/>
        <w:rPr>
          <w:rFonts w:ascii="Source Sans Pro" w:eastAsia="Times New Roman" w:hAnsi="Source Sans Pro" w:cs="Times New Roman"/>
          <w:b/>
          <w:bCs/>
          <w:color w:val="00B050"/>
          <w:sz w:val="45"/>
          <w:szCs w:val="45"/>
          <w:lang w:eastAsia="en-GB"/>
          <w14:cntxtAlts w14:val="0"/>
        </w:rPr>
      </w:pPr>
      <w:r w:rsidRPr="00780A4C">
        <w:rPr>
          <w:rFonts w:ascii="Source Sans Pro" w:eastAsia="Times New Roman" w:hAnsi="Source Sans Pro" w:cs="Times New Roman"/>
          <w:b/>
          <w:bCs/>
          <w:color w:val="00B050"/>
          <w:sz w:val="45"/>
          <w:szCs w:val="45"/>
          <w:lang w:eastAsia="en-GB"/>
          <w14:cntxtAlts w14:val="0"/>
        </w:rPr>
        <w:t>The Rule of Law</w:t>
      </w:r>
    </w:p>
    <w:p w14:paraId="020A8484" w14:textId="2A730E58" w:rsidR="006F7E27" w:rsidRPr="006F7E27" w:rsidRDefault="006F7E27" w:rsidP="00911509">
      <w:pPr>
        <w:spacing w:after="100" w:afterAutospacing="1" w:line="315" w:lineRule="atLeast"/>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 xml:space="preserve">Our Code of Conduct, classroom rules  and a broad system of rewards and sanctions mean that pupils understand how there are rights and wrongs which must be understood and that we must all behave according to the rules in school. From an early age, children learn about people who help us in society. We encourage children to respect the roles of people who help us and this is supported by visits from organisations such as the Armed Forces, Police, Health Services, the Life Boat Service and the Fire Service. The </w:t>
      </w:r>
      <w:proofErr w:type="spellStart"/>
      <w:r w:rsidRPr="006F7E27">
        <w:rPr>
          <w:rFonts w:ascii="Source Sans Pro" w:eastAsia="Times New Roman" w:hAnsi="Source Sans Pro" w:cs="Times New Roman"/>
          <w:color w:val="212529"/>
          <w:sz w:val="23"/>
          <w:szCs w:val="23"/>
          <w:lang w:eastAsia="en-GB"/>
          <w14:cntxtAlts w14:val="0"/>
        </w:rPr>
        <w:t>eSafety</w:t>
      </w:r>
      <w:proofErr w:type="spellEnd"/>
      <w:r w:rsidRPr="006F7E27">
        <w:rPr>
          <w:rFonts w:ascii="Source Sans Pro" w:eastAsia="Times New Roman" w:hAnsi="Source Sans Pro" w:cs="Times New Roman"/>
          <w:color w:val="212529"/>
          <w:sz w:val="23"/>
          <w:szCs w:val="23"/>
          <w:lang w:eastAsia="en-GB"/>
          <w14:cntxtAlts w14:val="0"/>
        </w:rPr>
        <w:t xml:space="preserve"> awareness which is taught as part of the Computing curriculum and in PSHE is an important part of teaching children about the core value of “the rule of law” and how it is there to protect us. </w:t>
      </w:r>
      <w:r w:rsidR="00B72CA6" w:rsidRPr="00B72CA6">
        <w:rPr>
          <w:rFonts w:ascii="Source Sans Pro" w:eastAsia="Times New Roman" w:hAnsi="Source Sans Pro" w:cs="Times New Roman"/>
          <w:color w:val="212529"/>
          <w:sz w:val="23"/>
          <w:szCs w:val="23"/>
          <w:lang w:eastAsia="en-GB"/>
          <w14:cntxtAlts w14:val="0"/>
        </w:rPr>
        <w:t>We also teach pupils about digital citizenship, helping them understand how laws apply online, how to keep themselves safe, and how to behave responsibly and respectfully in digital spaces.</w:t>
      </w:r>
      <w:r w:rsidR="00911509">
        <w:rPr>
          <w:rFonts w:ascii="Source Sans Pro" w:eastAsia="Times New Roman" w:hAnsi="Source Sans Pro" w:cs="Times New Roman"/>
          <w:color w:val="212529"/>
          <w:sz w:val="23"/>
          <w:szCs w:val="23"/>
          <w:lang w:eastAsia="en-GB"/>
          <w14:cntxtAlts w14:val="0"/>
        </w:rPr>
        <w:t xml:space="preserve"> </w:t>
      </w:r>
      <w:r w:rsidRPr="006F7E27">
        <w:rPr>
          <w:rFonts w:ascii="Source Sans Pro" w:eastAsia="Times New Roman" w:hAnsi="Source Sans Pro" w:cs="Times New Roman"/>
          <w:color w:val="212529"/>
          <w:sz w:val="23"/>
          <w:szCs w:val="23"/>
          <w:lang w:eastAsia="en-GB"/>
          <w14:cntxtAlts w14:val="0"/>
        </w:rPr>
        <w:t xml:space="preserve">The system of having </w:t>
      </w:r>
      <w:r>
        <w:rPr>
          <w:rFonts w:ascii="Source Sans Pro" w:eastAsia="Times New Roman" w:hAnsi="Source Sans Pro" w:cs="Times New Roman"/>
          <w:color w:val="212529"/>
          <w:sz w:val="23"/>
          <w:szCs w:val="23"/>
          <w:lang w:eastAsia="en-GB"/>
          <w14:cntxtAlts w14:val="0"/>
        </w:rPr>
        <w:t>Play Leaders</w:t>
      </w:r>
      <w:r w:rsidRPr="006F7E27">
        <w:rPr>
          <w:rFonts w:ascii="Source Sans Pro" w:eastAsia="Times New Roman" w:hAnsi="Source Sans Pro" w:cs="Times New Roman"/>
          <w:color w:val="212529"/>
          <w:sz w:val="23"/>
          <w:szCs w:val="23"/>
          <w:lang w:eastAsia="en-GB"/>
          <w14:cntxtAlts w14:val="0"/>
        </w:rPr>
        <w:t xml:space="preserve"> appointed in Year 6 allows peer role models to demonstrate how to put good behaviour into </w:t>
      </w:r>
      <w:r w:rsidRPr="006F7E27">
        <w:rPr>
          <w:rFonts w:ascii="Source Sans Pro" w:eastAsia="Times New Roman" w:hAnsi="Source Sans Pro" w:cs="Times New Roman"/>
          <w:color w:val="212529"/>
          <w:sz w:val="23"/>
          <w:szCs w:val="23"/>
          <w:lang w:eastAsia="en-GB"/>
          <w14:cntxtAlts w14:val="0"/>
        </w:rPr>
        <w:lastRenderedPageBreak/>
        <w:t xml:space="preserve">practice. </w:t>
      </w:r>
      <w:r>
        <w:rPr>
          <w:rFonts w:ascii="Source Sans Pro" w:eastAsia="Times New Roman" w:hAnsi="Source Sans Pro" w:cs="Times New Roman"/>
          <w:color w:val="212529"/>
          <w:sz w:val="23"/>
          <w:szCs w:val="23"/>
          <w:lang w:eastAsia="en-GB"/>
          <w14:cntxtAlts w14:val="0"/>
        </w:rPr>
        <w:t>Responsibility roles</w:t>
      </w:r>
      <w:r w:rsidRPr="006F7E27">
        <w:rPr>
          <w:rFonts w:ascii="Source Sans Pro" w:eastAsia="Times New Roman" w:hAnsi="Source Sans Pro" w:cs="Times New Roman"/>
          <w:color w:val="212529"/>
          <w:sz w:val="23"/>
          <w:szCs w:val="23"/>
          <w:lang w:eastAsia="en-GB"/>
          <w14:cntxtAlts w14:val="0"/>
        </w:rPr>
        <w:t xml:space="preserve"> are </w:t>
      </w:r>
      <w:r>
        <w:rPr>
          <w:rFonts w:ascii="Source Sans Pro" w:eastAsia="Times New Roman" w:hAnsi="Source Sans Pro" w:cs="Times New Roman"/>
          <w:color w:val="212529"/>
          <w:sz w:val="23"/>
          <w:szCs w:val="23"/>
          <w:lang w:eastAsia="en-GB"/>
          <w14:cntxtAlts w14:val="0"/>
        </w:rPr>
        <w:t>incorporated</w:t>
      </w:r>
      <w:r w:rsidRPr="006F7E27">
        <w:rPr>
          <w:rFonts w:ascii="Source Sans Pro" w:eastAsia="Times New Roman" w:hAnsi="Source Sans Pro" w:cs="Times New Roman"/>
          <w:color w:val="212529"/>
          <w:sz w:val="23"/>
          <w:szCs w:val="23"/>
          <w:lang w:eastAsia="en-GB"/>
          <w14:cntxtAlts w14:val="0"/>
        </w:rPr>
        <w:t xml:space="preserve"> within school which further support an ethos of following rules for the good of the whole school community </w:t>
      </w:r>
    </w:p>
    <w:p w14:paraId="688A6922" w14:textId="77777777" w:rsidR="006F7E27" w:rsidRPr="00780A4C" w:rsidRDefault="006F7E27" w:rsidP="00911509">
      <w:pPr>
        <w:spacing w:after="100" w:afterAutospacing="1" w:line="495" w:lineRule="atLeast"/>
        <w:jc w:val="both"/>
        <w:outlineLvl w:val="1"/>
        <w:rPr>
          <w:rFonts w:ascii="Source Sans Pro" w:eastAsia="Times New Roman" w:hAnsi="Source Sans Pro" w:cs="Times New Roman"/>
          <w:b/>
          <w:bCs/>
          <w:color w:val="00B050"/>
          <w:sz w:val="45"/>
          <w:szCs w:val="45"/>
          <w:lang w:eastAsia="en-GB"/>
          <w14:cntxtAlts w14:val="0"/>
        </w:rPr>
      </w:pPr>
      <w:r w:rsidRPr="00780A4C">
        <w:rPr>
          <w:rFonts w:ascii="Source Sans Pro" w:eastAsia="Times New Roman" w:hAnsi="Source Sans Pro" w:cs="Times New Roman"/>
          <w:b/>
          <w:bCs/>
          <w:color w:val="00B050"/>
          <w:sz w:val="45"/>
          <w:szCs w:val="45"/>
          <w:lang w:eastAsia="en-GB"/>
          <w14:cntxtAlts w14:val="0"/>
        </w:rPr>
        <w:t>Individual Liberty</w:t>
      </w:r>
    </w:p>
    <w:p w14:paraId="20F02B80" w14:textId="77777777" w:rsidR="006F7E27" w:rsidRDefault="006F7E27" w:rsidP="00911509">
      <w:pPr>
        <w:spacing w:after="100" w:afterAutospacing="1" w:line="315" w:lineRule="atLeast"/>
        <w:jc w:val="both"/>
        <w:rPr>
          <w:rFonts w:ascii="Source Sans Pro" w:eastAsia="Times New Roman" w:hAnsi="Source Sans Pro" w:cs="Times New Roman"/>
          <w:color w:val="212529"/>
          <w:sz w:val="23"/>
          <w:szCs w:val="23"/>
          <w:lang w:eastAsia="en-GB"/>
          <w14:cntxtAlts w14:val="0"/>
        </w:rPr>
      </w:pPr>
      <w:r>
        <w:rPr>
          <w:rFonts w:ascii="Source Sans Pro" w:eastAsia="Times New Roman" w:hAnsi="Source Sans Pro" w:cs="Times New Roman"/>
          <w:color w:val="212529"/>
          <w:sz w:val="23"/>
          <w:szCs w:val="23"/>
          <w:lang w:eastAsia="en-GB"/>
          <w14:cntxtAlts w14:val="0"/>
        </w:rPr>
        <w:t xml:space="preserve">South View Community Primary </w:t>
      </w:r>
      <w:r w:rsidRPr="006F7E27">
        <w:rPr>
          <w:rFonts w:ascii="Source Sans Pro" w:eastAsia="Times New Roman" w:hAnsi="Source Sans Pro" w:cs="Times New Roman"/>
          <w:color w:val="212529"/>
          <w:sz w:val="23"/>
          <w:szCs w:val="23"/>
          <w:lang w:eastAsia="en-GB"/>
          <w14:cntxtAlts w14:val="0"/>
        </w:rPr>
        <w:t xml:space="preserve">School promotes choices for its pupils and aims to equip pupils with the tools needed to be responsible individuals. </w:t>
      </w:r>
      <w:r w:rsidR="00F45541">
        <w:rPr>
          <w:rFonts w:ascii="Source Sans Pro" w:eastAsia="Times New Roman" w:hAnsi="Source Sans Pro" w:cs="Times New Roman"/>
          <w:color w:val="212529"/>
          <w:sz w:val="23"/>
          <w:szCs w:val="23"/>
          <w:lang w:eastAsia="en-GB"/>
          <w14:cntxtAlts w14:val="0"/>
        </w:rPr>
        <w:t>Staff</w:t>
      </w:r>
      <w:r w:rsidRPr="006F7E27">
        <w:rPr>
          <w:rFonts w:ascii="Source Sans Pro" w:eastAsia="Times New Roman" w:hAnsi="Source Sans Pro" w:cs="Times New Roman"/>
          <w:color w:val="212529"/>
          <w:sz w:val="23"/>
          <w:szCs w:val="23"/>
          <w:lang w:eastAsia="en-GB"/>
          <w14:cntxtAlts w14:val="0"/>
        </w:rPr>
        <w:t xml:space="preserve"> encourage independence and support pupils as they grow more able to make their own decisions. From their earliest days </w:t>
      </w:r>
      <w:r w:rsidR="00F45541">
        <w:rPr>
          <w:rFonts w:ascii="Source Sans Pro" w:eastAsia="Times New Roman" w:hAnsi="Source Sans Pro" w:cs="Times New Roman"/>
          <w:color w:val="212529"/>
          <w:sz w:val="23"/>
          <w:szCs w:val="23"/>
          <w:lang w:eastAsia="en-GB"/>
          <w14:cntxtAlts w14:val="0"/>
        </w:rPr>
        <w:t>at South View Community Primary School</w:t>
      </w:r>
      <w:r w:rsidRPr="006F7E27">
        <w:rPr>
          <w:rFonts w:ascii="Source Sans Pro" w:eastAsia="Times New Roman" w:hAnsi="Source Sans Pro" w:cs="Times New Roman"/>
          <w:color w:val="212529"/>
          <w:sz w:val="23"/>
          <w:szCs w:val="23"/>
          <w:lang w:eastAsia="en-GB"/>
          <w14:cntxtAlts w14:val="0"/>
        </w:rPr>
        <w:t xml:space="preserve">, children are taught how to choose activities, listen to others, share and express their views. There are many extra-curricular clubs on offer and this is an important part of learning to be an individual and having the freedom to choose new activities in the safe environment of school. In PSHE lessons, assemblies and </w:t>
      </w:r>
      <w:r w:rsidR="00F45541">
        <w:rPr>
          <w:rFonts w:ascii="Source Sans Pro" w:eastAsia="Times New Roman" w:hAnsi="Source Sans Pro" w:cs="Times New Roman"/>
          <w:color w:val="212529"/>
          <w:sz w:val="23"/>
          <w:szCs w:val="23"/>
          <w:lang w:eastAsia="en-GB"/>
          <w14:cntxtAlts w14:val="0"/>
        </w:rPr>
        <w:t>circle</w:t>
      </w:r>
      <w:r w:rsidRPr="006F7E27">
        <w:rPr>
          <w:rFonts w:ascii="Source Sans Pro" w:eastAsia="Times New Roman" w:hAnsi="Source Sans Pro" w:cs="Times New Roman"/>
          <w:color w:val="212529"/>
          <w:sz w:val="23"/>
          <w:szCs w:val="23"/>
          <w:lang w:eastAsia="en-GB"/>
          <w14:cntxtAlts w14:val="0"/>
        </w:rPr>
        <w:t xml:space="preserve"> times, pupils learn about human rights, hear the life stories of some inspirational individuals and are encouraged to think about what makes a good role model. Speakers are invited into school, and this has included former pupils who have gone on to undertake an individual challenge and can inspire others to believe in themselves.</w:t>
      </w:r>
    </w:p>
    <w:p w14:paraId="1E9BC631" w14:textId="77777777" w:rsidR="003B03AF" w:rsidRPr="006F7E27" w:rsidRDefault="003B03AF" w:rsidP="00911509">
      <w:pPr>
        <w:spacing w:after="100" w:afterAutospacing="1" w:line="315" w:lineRule="atLeast"/>
        <w:jc w:val="both"/>
        <w:rPr>
          <w:rFonts w:ascii="Source Sans Pro" w:eastAsia="Times New Roman" w:hAnsi="Source Sans Pro" w:cs="Times New Roman"/>
          <w:color w:val="212529"/>
          <w:sz w:val="23"/>
          <w:szCs w:val="23"/>
          <w:lang w:eastAsia="en-GB"/>
          <w14:cntxtAlts w14:val="0"/>
        </w:rPr>
      </w:pPr>
    </w:p>
    <w:p w14:paraId="7FA2F4CE" w14:textId="77777777" w:rsidR="003B03AF" w:rsidRPr="00780A4C" w:rsidRDefault="006F7E27" w:rsidP="00911509">
      <w:pPr>
        <w:spacing w:after="100" w:afterAutospacing="1" w:line="495" w:lineRule="atLeast"/>
        <w:jc w:val="both"/>
        <w:outlineLvl w:val="1"/>
        <w:rPr>
          <w:rFonts w:ascii="Source Sans Pro" w:eastAsia="Times New Roman" w:hAnsi="Source Sans Pro" w:cs="Times New Roman"/>
          <w:b/>
          <w:bCs/>
          <w:color w:val="00B050"/>
          <w:sz w:val="45"/>
          <w:szCs w:val="45"/>
          <w:lang w:eastAsia="en-GB"/>
          <w14:cntxtAlts w14:val="0"/>
        </w:rPr>
      </w:pPr>
      <w:r w:rsidRPr="00780A4C">
        <w:rPr>
          <w:rFonts w:ascii="Source Sans Pro" w:eastAsia="Times New Roman" w:hAnsi="Source Sans Pro" w:cs="Times New Roman"/>
          <w:b/>
          <w:bCs/>
          <w:color w:val="00B050"/>
          <w:sz w:val="45"/>
          <w:szCs w:val="45"/>
          <w:lang w:eastAsia="en-GB"/>
          <w14:cntxtAlts w14:val="0"/>
        </w:rPr>
        <w:t xml:space="preserve">Mutual respect </w:t>
      </w:r>
    </w:p>
    <w:p w14:paraId="76018003" w14:textId="0CD6A451" w:rsidR="006F7E27" w:rsidRPr="006F7E27" w:rsidRDefault="006F7E27" w:rsidP="00911509">
      <w:pPr>
        <w:spacing w:after="100" w:afterAutospacing="1" w:line="315" w:lineRule="atLeast"/>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Our school’s motto, “</w:t>
      </w:r>
      <w:r w:rsidR="00F45541">
        <w:rPr>
          <w:rFonts w:ascii="Source Sans Pro" w:eastAsia="Times New Roman" w:hAnsi="Source Sans Pro" w:cs="Times New Roman"/>
          <w:color w:val="212529"/>
          <w:sz w:val="23"/>
          <w:szCs w:val="23"/>
          <w:lang w:eastAsia="en-GB"/>
          <w14:cntxtAlts w14:val="0"/>
        </w:rPr>
        <w:t>Han</w:t>
      </w:r>
      <w:r w:rsidR="003B03AF">
        <w:rPr>
          <w:rFonts w:ascii="Source Sans Pro" w:eastAsia="Times New Roman" w:hAnsi="Source Sans Pro" w:cs="Times New Roman"/>
          <w:color w:val="212529"/>
          <w:sz w:val="23"/>
          <w:szCs w:val="23"/>
          <w:lang w:eastAsia="en-GB"/>
          <w14:cntxtAlts w14:val="0"/>
        </w:rPr>
        <w:t>d</w:t>
      </w:r>
      <w:r w:rsidR="00F45541">
        <w:rPr>
          <w:rFonts w:ascii="Source Sans Pro" w:eastAsia="Times New Roman" w:hAnsi="Source Sans Pro" w:cs="Times New Roman"/>
          <w:color w:val="212529"/>
          <w:sz w:val="23"/>
          <w:szCs w:val="23"/>
          <w:lang w:eastAsia="en-GB"/>
          <w14:cntxtAlts w14:val="0"/>
        </w:rPr>
        <w:t xml:space="preserve"> in hand we learn together</w:t>
      </w:r>
      <w:r w:rsidRPr="006F7E27">
        <w:rPr>
          <w:rFonts w:ascii="Source Sans Pro" w:eastAsia="Times New Roman" w:hAnsi="Source Sans Pro" w:cs="Times New Roman"/>
          <w:color w:val="212529"/>
          <w:sz w:val="23"/>
          <w:szCs w:val="23"/>
          <w:lang w:eastAsia="en-GB"/>
          <w14:cntxtAlts w14:val="0"/>
        </w:rPr>
        <w:t xml:space="preserve">” supports an ethos of mutual respect. In assemblies, </w:t>
      </w:r>
      <w:r w:rsidR="00F45541">
        <w:rPr>
          <w:rFonts w:ascii="Source Sans Pro" w:eastAsia="Times New Roman" w:hAnsi="Source Sans Pro" w:cs="Times New Roman"/>
          <w:color w:val="212529"/>
          <w:sz w:val="23"/>
          <w:szCs w:val="23"/>
          <w:lang w:eastAsia="en-GB"/>
          <w14:cntxtAlts w14:val="0"/>
        </w:rPr>
        <w:t>circle</w:t>
      </w:r>
      <w:r w:rsidRPr="006F7E27">
        <w:rPr>
          <w:rFonts w:ascii="Source Sans Pro" w:eastAsia="Times New Roman" w:hAnsi="Source Sans Pro" w:cs="Times New Roman"/>
          <w:color w:val="212529"/>
          <w:sz w:val="23"/>
          <w:szCs w:val="23"/>
          <w:lang w:eastAsia="en-GB"/>
          <w14:cntxtAlts w14:val="0"/>
        </w:rPr>
        <w:t xml:space="preserve"> times and PSHE lessons the principles of treating others with respect, listening to each other’s views and striving to do one’s best support these values. At </w:t>
      </w:r>
      <w:r w:rsidR="00F45541">
        <w:rPr>
          <w:rFonts w:ascii="Source Sans Pro" w:eastAsia="Times New Roman" w:hAnsi="Source Sans Pro" w:cs="Times New Roman"/>
          <w:color w:val="212529"/>
          <w:sz w:val="23"/>
          <w:szCs w:val="23"/>
          <w:lang w:eastAsia="en-GB"/>
          <w14:cntxtAlts w14:val="0"/>
        </w:rPr>
        <w:t xml:space="preserve">South View Community Primary School </w:t>
      </w:r>
      <w:r w:rsidRPr="006F7E27">
        <w:rPr>
          <w:rFonts w:ascii="Source Sans Pro" w:eastAsia="Times New Roman" w:hAnsi="Source Sans Pro" w:cs="Times New Roman"/>
          <w:color w:val="212529"/>
          <w:sz w:val="23"/>
          <w:szCs w:val="23"/>
          <w:lang w:eastAsia="en-GB"/>
          <w14:cntxtAlts w14:val="0"/>
        </w:rPr>
        <w:t xml:space="preserve">pupils are taught that prejudice-based or any other form of bullying should not be tolerated and pupils are taught how to treat all individuals fairly whilst acknowledging that everyone is different. At </w:t>
      </w:r>
      <w:r w:rsidR="00F45541">
        <w:rPr>
          <w:rFonts w:ascii="Source Sans Pro" w:eastAsia="Times New Roman" w:hAnsi="Source Sans Pro" w:cs="Times New Roman"/>
          <w:color w:val="212529"/>
          <w:sz w:val="23"/>
          <w:szCs w:val="23"/>
          <w:lang w:eastAsia="en-GB"/>
          <w14:cntxtAlts w14:val="0"/>
        </w:rPr>
        <w:t>South View Community Primary School</w:t>
      </w:r>
      <w:r w:rsidRPr="006F7E27">
        <w:rPr>
          <w:rFonts w:ascii="Source Sans Pro" w:eastAsia="Times New Roman" w:hAnsi="Source Sans Pro" w:cs="Times New Roman"/>
          <w:color w:val="212529"/>
          <w:sz w:val="23"/>
          <w:szCs w:val="23"/>
          <w:lang w:eastAsia="en-GB"/>
          <w14:cntxtAlts w14:val="0"/>
        </w:rPr>
        <w:t xml:space="preserve"> we value and celebrate the diverse heritages of everybody and we also value and celebrate being part of Britain. In school </w:t>
      </w:r>
      <w:r w:rsidR="00F45541" w:rsidRPr="006F7E27">
        <w:rPr>
          <w:rFonts w:ascii="Source Sans Pro" w:eastAsia="Times New Roman" w:hAnsi="Source Sans Pro" w:cs="Times New Roman"/>
          <w:color w:val="212529"/>
          <w:sz w:val="23"/>
          <w:szCs w:val="23"/>
          <w:lang w:eastAsia="en-GB"/>
          <w14:cntxtAlts w14:val="0"/>
        </w:rPr>
        <w:t>assemblies we</w:t>
      </w:r>
      <w:r w:rsidRPr="006F7E27">
        <w:rPr>
          <w:rFonts w:ascii="Source Sans Pro" w:eastAsia="Times New Roman" w:hAnsi="Source Sans Pro" w:cs="Times New Roman"/>
          <w:color w:val="212529"/>
          <w:sz w:val="23"/>
          <w:szCs w:val="23"/>
          <w:lang w:eastAsia="en-GB"/>
          <w14:cntxtAlts w14:val="0"/>
        </w:rPr>
        <w:t xml:space="preserve"> celebrate traditions, including events such as the Harvest </w:t>
      </w:r>
      <w:r w:rsidR="00F45541">
        <w:rPr>
          <w:rFonts w:ascii="Source Sans Pro" w:eastAsia="Times New Roman" w:hAnsi="Source Sans Pro" w:cs="Times New Roman"/>
          <w:color w:val="212529"/>
          <w:sz w:val="23"/>
          <w:szCs w:val="23"/>
          <w:lang w:eastAsia="en-GB"/>
          <w14:cntxtAlts w14:val="0"/>
        </w:rPr>
        <w:t>F</w:t>
      </w:r>
      <w:r w:rsidRPr="006F7E27">
        <w:rPr>
          <w:rFonts w:ascii="Source Sans Pro" w:eastAsia="Times New Roman" w:hAnsi="Source Sans Pro" w:cs="Times New Roman"/>
          <w:color w:val="212529"/>
          <w:sz w:val="23"/>
          <w:szCs w:val="23"/>
          <w:lang w:eastAsia="en-GB"/>
          <w14:cntxtAlts w14:val="0"/>
        </w:rPr>
        <w:t>estival during the Autumn term, when a collection of donations for the</w:t>
      </w:r>
      <w:r w:rsidR="00F45541">
        <w:rPr>
          <w:rFonts w:ascii="Source Sans Pro" w:eastAsia="Times New Roman" w:hAnsi="Source Sans Pro" w:cs="Times New Roman"/>
          <w:color w:val="212529"/>
          <w:sz w:val="23"/>
          <w:szCs w:val="23"/>
          <w:lang w:eastAsia="en-GB"/>
          <w14:cntxtAlts w14:val="0"/>
        </w:rPr>
        <w:t xml:space="preserve"> local</w:t>
      </w:r>
      <w:r w:rsidRPr="006F7E27">
        <w:rPr>
          <w:rFonts w:ascii="Source Sans Pro" w:eastAsia="Times New Roman" w:hAnsi="Source Sans Pro" w:cs="Times New Roman"/>
          <w:color w:val="212529"/>
          <w:sz w:val="23"/>
          <w:szCs w:val="23"/>
          <w:lang w:eastAsia="en-GB"/>
          <w14:cntxtAlts w14:val="0"/>
        </w:rPr>
        <w:t xml:space="preserve"> charity Food Bank takes place and further instils the value of respecting and supporting others who may be in need. Remembrance Day is always marked with a reflective assembly</w:t>
      </w:r>
      <w:r w:rsidR="00F45541">
        <w:rPr>
          <w:rFonts w:ascii="Source Sans Pro" w:eastAsia="Times New Roman" w:hAnsi="Source Sans Pro" w:cs="Times New Roman"/>
          <w:color w:val="212529"/>
          <w:sz w:val="23"/>
          <w:szCs w:val="23"/>
          <w:lang w:eastAsia="en-GB"/>
          <w14:cntxtAlts w14:val="0"/>
        </w:rPr>
        <w:t xml:space="preserve"> and our School Parliament representatives take part in the local community’s parade for this</w:t>
      </w:r>
      <w:r w:rsidRPr="006F7E27">
        <w:rPr>
          <w:rFonts w:ascii="Source Sans Pro" w:eastAsia="Times New Roman" w:hAnsi="Source Sans Pro" w:cs="Times New Roman"/>
          <w:color w:val="212529"/>
          <w:sz w:val="23"/>
          <w:szCs w:val="23"/>
          <w:lang w:eastAsia="en-GB"/>
          <w14:cntxtAlts w14:val="0"/>
        </w:rPr>
        <w:t>.  In December, a local theatre’s pantomime is a highlight</w:t>
      </w:r>
      <w:r w:rsidR="00F45541">
        <w:rPr>
          <w:rFonts w:ascii="Source Sans Pro" w:eastAsia="Times New Roman" w:hAnsi="Source Sans Pro" w:cs="Times New Roman"/>
          <w:color w:val="212529"/>
          <w:sz w:val="23"/>
          <w:szCs w:val="23"/>
          <w:lang w:eastAsia="en-GB"/>
          <w14:cntxtAlts w14:val="0"/>
        </w:rPr>
        <w:t xml:space="preserve"> for the children</w:t>
      </w:r>
      <w:r w:rsidRPr="006F7E27">
        <w:rPr>
          <w:rFonts w:ascii="Source Sans Pro" w:eastAsia="Times New Roman" w:hAnsi="Source Sans Pro" w:cs="Times New Roman"/>
          <w:color w:val="212529"/>
          <w:sz w:val="23"/>
          <w:szCs w:val="23"/>
          <w:lang w:eastAsia="en-GB"/>
          <w14:cntxtAlts w14:val="0"/>
        </w:rPr>
        <w:t xml:space="preserve"> which reflects a British tradition, whilst at </w:t>
      </w:r>
      <w:r w:rsidR="00F45541">
        <w:rPr>
          <w:rFonts w:ascii="Source Sans Pro" w:eastAsia="Times New Roman" w:hAnsi="Source Sans Pro" w:cs="Times New Roman"/>
          <w:color w:val="212529"/>
          <w:sz w:val="23"/>
          <w:szCs w:val="23"/>
          <w:lang w:eastAsia="en-GB"/>
          <w14:cntxtAlts w14:val="0"/>
        </w:rPr>
        <w:t>Lunar</w:t>
      </w:r>
      <w:r w:rsidRPr="006F7E27">
        <w:rPr>
          <w:rFonts w:ascii="Source Sans Pro" w:eastAsia="Times New Roman" w:hAnsi="Source Sans Pro" w:cs="Times New Roman"/>
          <w:color w:val="212529"/>
          <w:sz w:val="23"/>
          <w:szCs w:val="23"/>
          <w:lang w:eastAsia="en-GB"/>
          <w14:cntxtAlts w14:val="0"/>
        </w:rPr>
        <w:t xml:space="preserve"> New Year, the traditions of China are shared in assembly.</w:t>
      </w:r>
    </w:p>
    <w:p w14:paraId="6646C7A5" w14:textId="77777777" w:rsidR="003B03AF" w:rsidRPr="00780A4C" w:rsidRDefault="003B03AF" w:rsidP="00911509">
      <w:pPr>
        <w:spacing w:after="100" w:afterAutospacing="1" w:line="495" w:lineRule="atLeast"/>
        <w:jc w:val="both"/>
        <w:outlineLvl w:val="1"/>
        <w:rPr>
          <w:rFonts w:ascii="Source Sans Pro" w:eastAsia="Times New Roman" w:hAnsi="Source Sans Pro" w:cs="Times New Roman"/>
          <w:b/>
          <w:bCs/>
          <w:color w:val="00B050"/>
          <w:sz w:val="45"/>
          <w:szCs w:val="45"/>
          <w:lang w:eastAsia="en-GB"/>
          <w14:cntxtAlts w14:val="0"/>
        </w:rPr>
      </w:pPr>
      <w:r w:rsidRPr="00780A4C">
        <w:rPr>
          <w:rFonts w:ascii="Source Sans Pro" w:eastAsia="Times New Roman" w:hAnsi="Source Sans Pro" w:cs="Times New Roman"/>
          <w:b/>
          <w:bCs/>
          <w:color w:val="00B050"/>
          <w:sz w:val="45"/>
          <w:szCs w:val="45"/>
          <w:lang w:eastAsia="en-GB"/>
          <w14:cntxtAlts w14:val="0"/>
        </w:rPr>
        <w:t>Tolerance of those with different faiths and beliefs</w:t>
      </w:r>
    </w:p>
    <w:p w14:paraId="78204309" w14:textId="44660239" w:rsidR="00F34F70" w:rsidRDefault="006F7E27" w:rsidP="00911509">
      <w:pPr>
        <w:spacing w:after="100" w:afterAutospacing="1" w:line="315" w:lineRule="atLeast"/>
        <w:jc w:val="both"/>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 xml:space="preserve">The curriculum covers all the major world religions. The programme of assemblies includes coverage and celebration of a range of religious festivals and cultural events throughout the year. In class, children are welcomed to share their personal knowledge of faith and culture and there are often opportunities for pupils to visit different religious places of worship as part of their curriculum. Children have the opportunity to take part in curriculum events which enable them to sample food from different cultures, to explore music from different cultures, create </w:t>
      </w:r>
      <w:r w:rsidRPr="006F7E27">
        <w:rPr>
          <w:rFonts w:ascii="Source Sans Pro" w:eastAsia="Times New Roman" w:hAnsi="Source Sans Pro" w:cs="Times New Roman"/>
          <w:color w:val="212529"/>
          <w:sz w:val="23"/>
          <w:szCs w:val="23"/>
          <w:lang w:eastAsia="en-GB"/>
          <w14:cntxtAlts w14:val="0"/>
        </w:rPr>
        <w:lastRenderedPageBreak/>
        <w:t>artwork based on a range of cultural influences and the English curriculum includes the study of literature from different cultural heritages.</w:t>
      </w:r>
    </w:p>
    <w:p w14:paraId="61D4010B" w14:textId="77777777" w:rsidR="0009474B" w:rsidRDefault="0009474B" w:rsidP="00911509">
      <w:pPr>
        <w:spacing w:after="100" w:afterAutospacing="1" w:line="315" w:lineRule="atLeast"/>
        <w:jc w:val="both"/>
        <w:rPr>
          <w:rFonts w:ascii="Source Sans Pro" w:eastAsia="Times New Roman" w:hAnsi="Source Sans Pro" w:cs="Times New Roman"/>
          <w:color w:val="212529"/>
          <w:sz w:val="23"/>
          <w:szCs w:val="23"/>
          <w:lang w:eastAsia="en-GB"/>
          <w14:cntxtAlts w14:val="0"/>
        </w:rPr>
      </w:pPr>
    </w:p>
    <w:p w14:paraId="2DB59ECA" w14:textId="77777777" w:rsidR="0009474B" w:rsidRDefault="0009474B" w:rsidP="00911509">
      <w:pPr>
        <w:spacing w:after="100" w:afterAutospacing="1" w:line="315" w:lineRule="atLeast"/>
        <w:jc w:val="both"/>
        <w:rPr>
          <w:rFonts w:ascii="Source Sans Pro" w:eastAsia="Times New Roman" w:hAnsi="Source Sans Pro" w:cs="Times New Roman"/>
          <w:color w:val="212529"/>
          <w:sz w:val="23"/>
          <w:szCs w:val="23"/>
          <w:lang w:eastAsia="en-GB"/>
          <w14:cntxtAlts w14:val="0"/>
        </w:rPr>
      </w:pPr>
    </w:p>
    <w:p w14:paraId="3419F164" w14:textId="2E3A879F" w:rsidR="0009474B" w:rsidRPr="0009474B" w:rsidRDefault="0057038B" w:rsidP="00911509">
      <w:pPr>
        <w:spacing w:after="100" w:afterAutospacing="1" w:line="495" w:lineRule="atLeast"/>
        <w:jc w:val="both"/>
        <w:outlineLvl w:val="1"/>
        <w:rPr>
          <w:rFonts w:ascii="Source Sans Pro" w:eastAsia="Times New Roman" w:hAnsi="Source Sans Pro" w:cs="Times New Roman"/>
          <w:b/>
          <w:bCs/>
          <w:color w:val="00B050"/>
          <w:sz w:val="32"/>
          <w:szCs w:val="32"/>
          <w:lang w:eastAsia="en-GB"/>
          <w14:cntxtAlts w14:val="0"/>
        </w:rPr>
      </w:pPr>
      <w:r>
        <w:rPr>
          <w:rFonts w:ascii="Source Sans Pro" w:eastAsia="Times New Roman" w:hAnsi="Source Sans Pro" w:cs="Times New Roman"/>
          <w:b/>
          <w:bCs/>
          <w:color w:val="00B050"/>
          <w:sz w:val="32"/>
          <w:szCs w:val="32"/>
          <w:lang w:eastAsia="en-GB"/>
          <w14:cntxtAlts w14:val="0"/>
        </w:rPr>
        <w:t>Environmental responsibility</w:t>
      </w:r>
    </w:p>
    <w:p w14:paraId="517FFEC3" w14:textId="79486D80" w:rsidR="0009474B" w:rsidRPr="003B03AF" w:rsidRDefault="0057038B" w:rsidP="00911509">
      <w:pPr>
        <w:spacing w:after="100" w:afterAutospacing="1" w:line="315" w:lineRule="atLeast"/>
        <w:jc w:val="both"/>
        <w:rPr>
          <w:rFonts w:ascii="Source Sans Pro" w:eastAsia="Times New Roman" w:hAnsi="Source Sans Pro" w:cs="Times New Roman"/>
          <w:color w:val="212529"/>
          <w:sz w:val="23"/>
          <w:szCs w:val="23"/>
          <w:lang w:eastAsia="en-GB"/>
          <w14:cntxtAlts w14:val="0"/>
        </w:rPr>
      </w:pPr>
      <w:r w:rsidRPr="0057038B">
        <w:rPr>
          <w:rFonts w:ascii="Source Sans Pro" w:eastAsia="Times New Roman" w:hAnsi="Source Sans Pro" w:cs="Times New Roman"/>
          <w:color w:val="212529"/>
          <w:sz w:val="23"/>
          <w:szCs w:val="23"/>
          <w:lang w:eastAsia="en-GB"/>
          <w14:cntxtAlts w14:val="0"/>
        </w:rPr>
        <w:t>As part of preparing pupils for life in modern Britain, we also promote environmental responsibility. Through our Eco Warriors, sustainability projects and curriculum links, pupils learn how their actions impact the environment and how they can contribute positively to the world around them.</w:t>
      </w:r>
    </w:p>
    <w:p w14:paraId="08B895F3" w14:textId="6E62CDE7" w:rsidR="00F34F70" w:rsidRPr="00780A4C" w:rsidRDefault="00F34F70" w:rsidP="00911509">
      <w:pPr>
        <w:spacing w:after="100" w:afterAutospacing="1" w:line="315" w:lineRule="atLeast"/>
        <w:jc w:val="both"/>
        <w:rPr>
          <w:rFonts w:asciiTheme="minorHAnsi" w:eastAsia="Times New Roman" w:hAnsiTheme="minorHAnsi" w:cstheme="minorHAnsi"/>
          <w:b/>
          <w:color w:val="00B050"/>
          <w:sz w:val="23"/>
          <w:szCs w:val="23"/>
          <w:u w:val="single"/>
          <w:lang w:eastAsia="en-GB"/>
          <w14:cntxtAlts w14:val="0"/>
        </w:rPr>
      </w:pPr>
      <w:r w:rsidRPr="00780A4C">
        <w:rPr>
          <w:rFonts w:asciiTheme="minorHAnsi" w:eastAsia="Times New Roman" w:hAnsiTheme="minorHAnsi" w:cstheme="minorHAnsi"/>
          <w:b/>
          <w:color w:val="00B050"/>
          <w:sz w:val="23"/>
          <w:szCs w:val="23"/>
          <w:u w:val="single"/>
          <w:lang w:eastAsia="en-GB"/>
          <w14:cntxtAlts w14:val="0"/>
        </w:rPr>
        <w:t>Our School Values (derived from ‘British Values’</w:t>
      </w:r>
      <w:r w:rsidR="008D6874">
        <w:rPr>
          <w:rFonts w:asciiTheme="minorHAnsi" w:eastAsia="Times New Roman" w:hAnsiTheme="minorHAnsi" w:cstheme="minorHAnsi"/>
          <w:b/>
          <w:color w:val="00B050"/>
          <w:sz w:val="23"/>
          <w:szCs w:val="23"/>
          <w:u w:val="single"/>
          <w:lang w:eastAsia="en-GB"/>
          <w14:cntxtAlts w14:val="0"/>
        </w:rPr>
        <w:t>)</w:t>
      </w:r>
    </w:p>
    <w:p w14:paraId="2C5D517D" w14:textId="77777777" w:rsidR="004B4D4D" w:rsidRPr="006F7E27" w:rsidRDefault="00F34F70" w:rsidP="00F34F70">
      <w:pPr>
        <w:spacing w:after="100" w:afterAutospacing="1" w:line="315" w:lineRule="atLeast"/>
        <w:rPr>
          <w:rFonts w:ascii="Source Sans Pro" w:eastAsia="Times New Roman" w:hAnsi="Source Sans Pro" w:cs="Times New Roman"/>
          <w:color w:val="000000"/>
          <w:sz w:val="23"/>
          <w:szCs w:val="23"/>
          <w:lang w:eastAsia="en-GB"/>
          <w14:cntxtAlts w14:val="0"/>
        </w:rPr>
      </w:pPr>
      <w:r>
        <w:rPr>
          <w:rFonts w:ascii="Source Sans Pro" w:eastAsia="Times New Roman" w:hAnsi="Source Sans Pro" w:cs="Times New Roman"/>
          <w:noProof/>
          <w:color w:val="000000"/>
          <w:sz w:val="23"/>
          <w:szCs w:val="23"/>
          <w:lang w:eastAsia="en-GB"/>
        </w:rPr>
        <w:drawing>
          <wp:inline distT="0" distB="0" distL="0" distR="0" wp14:anchorId="130BE375" wp14:editId="4A21B813">
            <wp:extent cx="5731510" cy="214884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ART.png"/>
                    <pic:cNvPicPr/>
                  </pic:nvPicPr>
                  <pic:blipFill>
                    <a:blip r:embed="rId9">
                      <a:extLst>
                        <a:ext uri="{28A0092B-C50C-407E-A947-70E740481C1C}">
                          <a14:useLocalDpi xmlns:a14="http://schemas.microsoft.com/office/drawing/2010/main" val="0"/>
                        </a:ext>
                      </a:extLst>
                    </a:blip>
                    <a:stretch>
                      <a:fillRect/>
                    </a:stretch>
                  </pic:blipFill>
                  <pic:spPr>
                    <a:xfrm>
                      <a:off x="0" y="0"/>
                      <a:ext cx="5731510" cy="2148840"/>
                    </a:xfrm>
                    <a:prstGeom prst="rect">
                      <a:avLst/>
                    </a:prstGeom>
                  </pic:spPr>
                </pic:pic>
              </a:graphicData>
            </a:graphic>
          </wp:inline>
        </w:drawing>
      </w:r>
    </w:p>
    <w:sectPr w:rsidR="004B4D4D" w:rsidRPr="006F7E27" w:rsidSect="00F34F70">
      <w:pgSz w:w="11906" w:h="16838"/>
      <w:pgMar w:top="851"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tterjoin-Air Plus 40">
    <w:altName w:val="Calibri"/>
    <w:panose1 w:val="00000000000000000000"/>
    <w:charset w:val="00"/>
    <w:family w:val="modern"/>
    <w:notTrueType/>
    <w:pitch w:val="variable"/>
    <w:sig w:usb0="80000023" w:usb1="00000002"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2343908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5pt;height:23.25pt" o:bullet="t">
        <v:imagedata r:id="rId1" o:title="union jack"/>
      </v:shape>
    </w:pict>
  </w:numPicBullet>
  <w:abstractNum w:abstractNumId="0" w15:restartNumberingAfterBreak="0">
    <w:nsid w:val="043768AB"/>
    <w:multiLevelType w:val="multilevel"/>
    <w:tmpl w:val="7B7498AC"/>
    <w:lvl w:ilvl="0">
      <w:start w:val="1"/>
      <w:numFmt w:val="bullet"/>
      <w:lvlText w:val=""/>
      <w:lvlPicBulletId w:val="0"/>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2C36DD"/>
    <w:multiLevelType w:val="multilevel"/>
    <w:tmpl w:val="1A8CC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350E1"/>
    <w:multiLevelType w:val="multilevel"/>
    <w:tmpl w:val="097E8E28"/>
    <w:lvl w:ilvl="0">
      <w:start w:val="1"/>
      <w:numFmt w:val="bullet"/>
      <w:lvlText w:val=""/>
      <w:lvlPicBulletId w:val="0"/>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47090D"/>
    <w:multiLevelType w:val="multilevel"/>
    <w:tmpl w:val="E6CA5F72"/>
    <w:lvl w:ilvl="0">
      <w:start w:val="1"/>
      <w:numFmt w:val="bullet"/>
      <w:lvlText w:val=""/>
      <w:lvlPicBulletId w:val="0"/>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DE0E30"/>
    <w:multiLevelType w:val="multilevel"/>
    <w:tmpl w:val="DB0875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C55F16"/>
    <w:multiLevelType w:val="multilevel"/>
    <w:tmpl w:val="2244CF36"/>
    <w:lvl w:ilvl="0">
      <w:start w:val="1"/>
      <w:numFmt w:val="bullet"/>
      <w:lvlText w:val=""/>
      <w:lvlPicBulletId w:val="0"/>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4047DE"/>
    <w:multiLevelType w:val="multilevel"/>
    <w:tmpl w:val="B6263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D30F24"/>
    <w:multiLevelType w:val="multilevel"/>
    <w:tmpl w:val="20606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716F1F"/>
    <w:multiLevelType w:val="multilevel"/>
    <w:tmpl w:val="92A8C208"/>
    <w:lvl w:ilvl="0">
      <w:start w:val="1"/>
      <w:numFmt w:val="bullet"/>
      <w:lvlText w:val=""/>
      <w:lvlPicBulletId w:val="0"/>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DF47B5"/>
    <w:multiLevelType w:val="multilevel"/>
    <w:tmpl w:val="745C616A"/>
    <w:lvl w:ilvl="0">
      <w:start w:val="1"/>
      <w:numFmt w:val="bullet"/>
      <w:lvlText w:val=""/>
      <w:lvlPicBulletId w:val="0"/>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365D31"/>
    <w:multiLevelType w:val="multilevel"/>
    <w:tmpl w:val="BD90B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C90B9D"/>
    <w:multiLevelType w:val="multilevel"/>
    <w:tmpl w:val="6284D78E"/>
    <w:lvl w:ilvl="0">
      <w:start w:val="1"/>
      <w:numFmt w:val="bullet"/>
      <w:lvlText w:val=""/>
      <w:lvlPicBulletId w:val="0"/>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794DC9"/>
    <w:multiLevelType w:val="multilevel"/>
    <w:tmpl w:val="B4A26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4A37AC"/>
    <w:multiLevelType w:val="multilevel"/>
    <w:tmpl w:val="F6D847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F14E6B"/>
    <w:multiLevelType w:val="multilevel"/>
    <w:tmpl w:val="4C40C42A"/>
    <w:lvl w:ilvl="0">
      <w:start w:val="1"/>
      <w:numFmt w:val="bullet"/>
      <w:lvlText w:val=""/>
      <w:lvlPicBulletId w:val="0"/>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A72343"/>
    <w:multiLevelType w:val="multilevel"/>
    <w:tmpl w:val="0212B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F60E0A"/>
    <w:multiLevelType w:val="multilevel"/>
    <w:tmpl w:val="74C2A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F821CB"/>
    <w:multiLevelType w:val="multilevel"/>
    <w:tmpl w:val="21342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1C60BFE"/>
    <w:multiLevelType w:val="multilevel"/>
    <w:tmpl w:val="979CE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8D04BD"/>
    <w:multiLevelType w:val="multilevel"/>
    <w:tmpl w:val="E594E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140DCF"/>
    <w:multiLevelType w:val="multilevel"/>
    <w:tmpl w:val="06041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5376267">
    <w:abstractNumId w:val="15"/>
  </w:num>
  <w:num w:numId="2" w16cid:durableId="1875653826">
    <w:abstractNumId w:val="4"/>
  </w:num>
  <w:num w:numId="3" w16cid:durableId="61880163">
    <w:abstractNumId w:val="13"/>
  </w:num>
  <w:num w:numId="4" w16cid:durableId="1116756828">
    <w:abstractNumId w:val="20"/>
  </w:num>
  <w:num w:numId="5" w16cid:durableId="1696809767">
    <w:abstractNumId w:val="12"/>
  </w:num>
  <w:num w:numId="6" w16cid:durableId="2067993350">
    <w:abstractNumId w:val="6"/>
  </w:num>
  <w:num w:numId="7" w16cid:durableId="1067992129">
    <w:abstractNumId w:val="10"/>
  </w:num>
  <w:num w:numId="8" w16cid:durableId="1859391361">
    <w:abstractNumId w:val="18"/>
  </w:num>
  <w:num w:numId="9" w16cid:durableId="655648535">
    <w:abstractNumId w:val="1"/>
  </w:num>
  <w:num w:numId="10" w16cid:durableId="1713774200">
    <w:abstractNumId w:val="7"/>
  </w:num>
  <w:num w:numId="11" w16cid:durableId="1901599552">
    <w:abstractNumId w:val="17"/>
  </w:num>
  <w:num w:numId="12" w16cid:durableId="862324969">
    <w:abstractNumId w:val="16"/>
  </w:num>
  <w:num w:numId="13" w16cid:durableId="207649594">
    <w:abstractNumId w:val="19"/>
  </w:num>
  <w:num w:numId="14" w16cid:durableId="1305768290">
    <w:abstractNumId w:val="9"/>
  </w:num>
  <w:num w:numId="15" w16cid:durableId="1300962110">
    <w:abstractNumId w:val="11"/>
  </w:num>
  <w:num w:numId="16" w16cid:durableId="2069524023">
    <w:abstractNumId w:val="14"/>
  </w:num>
  <w:num w:numId="17" w16cid:durableId="443619486">
    <w:abstractNumId w:val="2"/>
  </w:num>
  <w:num w:numId="18" w16cid:durableId="1043139470">
    <w:abstractNumId w:val="5"/>
  </w:num>
  <w:num w:numId="19" w16cid:durableId="2129545403">
    <w:abstractNumId w:val="8"/>
  </w:num>
  <w:num w:numId="20" w16cid:durableId="1123619300">
    <w:abstractNumId w:val="3"/>
  </w:num>
  <w:num w:numId="21" w16cid:durableId="9135087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E27"/>
    <w:rsid w:val="0002248A"/>
    <w:rsid w:val="0009474B"/>
    <w:rsid w:val="001C7C9D"/>
    <w:rsid w:val="0024710E"/>
    <w:rsid w:val="003B03AF"/>
    <w:rsid w:val="004B4D4D"/>
    <w:rsid w:val="0057038B"/>
    <w:rsid w:val="00573111"/>
    <w:rsid w:val="006F7E27"/>
    <w:rsid w:val="00780A4C"/>
    <w:rsid w:val="0080203E"/>
    <w:rsid w:val="008D6874"/>
    <w:rsid w:val="00911509"/>
    <w:rsid w:val="00A77220"/>
    <w:rsid w:val="00B72CA6"/>
    <w:rsid w:val="00BC044F"/>
    <w:rsid w:val="00BE5BBF"/>
    <w:rsid w:val="00C0708B"/>
    <w:rsid w:val="00C671FC"/>
    <w:rsid w:val="00CA5BD0"/>
    <w:rsid w:val="00F34F70"/>
    <w:rsid w:val="00F455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39FB5"/>
  <w15:chartTrackingRefBased/>
  <w15:docId w15:val="{B9A86678-E9C8-4C52-96D0-33A8A9A4D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etterjoin-Air Plus 40" w:eastAsiaTheme="minorHAnsi" w:hAnsi="Letterjoin-Air Plus 40" w:cstheme="minorBidi"/>
        <w:sz w:val="22"/>
        <w:szCs w:val="22"/>
        <w:lang w:val="en-GB" w:eastAsia="en-US" w:bidi="ar-SA"/>
        <w14:cntxtAlts/>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F7E2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cntxtAlts w14:val="0"/>
    </w:rPr>
  </w:style>
  <w:style w:type="paragraph" w:styleId="Heading2">
    <w:name w:val="heading 2"/>
    <w:basedOn w:val="Normal"/>
    <w:link w:val="Heading2Char"/>
    <w:uiPriority w:val="9"/>
    <w:qFormat/>
    <w:rsid w:val="006F7E27"/>
    <w:pPr>
      <w:spacing w:before="100" w:beforeAutospacing="1" w:after="100" w:afterAutospacing="1" w:line="240" w:lineRule="auto"/>
      <w:outlineLvl w:val="1"/>
    </w:pPr>
    <w:rPr>
      <w:rFonts w:ascii="Times New Roman" w:eastAsia="Times New Roman" w:hAnsi="Times New Roman" w:cs="Times New Roman"/>
      <w:b/>
      <w:bCs/>
      <w:sz w:val="36"/>
      <w:szCs w:val="36"/>
      <w:lang w:eastAsia="en-GB"/>
      <w14:cntxtAlts w14:val="0"/>
    </w:rPr>
  </w:style>
  <w:style w:type="paragraph" w:styleId="Heading3">
    <w:name w:val="heading 3"/>
    <w:basedOn w:val="Normal"/>
    <w:link w:val="Heading3Char"/>
    <w:uiPriority w:val="9"/>
    <w:qFormat/>
    <w:rsid w:val="006F7E27"/>
    <w:pPr>
      <w:spacing w:before="100" w:beforeAutospacing="1" w:after="100" w:afterAutospacing="1" w:line="240" w:lineRule="auto"/>
      <w:outlineLvl w:val="2"/>
    </w:pPr>
    <w:rPr>
      <w:rFonts w:ascii="Times New Roman" w:eastAsia="Times New Roman" w:hAnsi="Times New Roman" w:cs="Times New Roman"/>
      <w:b/>
      <w:bCs/>
      <w:sz w:val="27"/>
      <w:szCs w:val="27"/>
      <w:lang w:eastAsia="en-GB"/>
      <w14:cntxtAlts w14:val="0"/>
    </w:rPr>
  </w:style>
  <w:style w:type="paragraph" w:styleId="Heading4">
    <w:name w:val="heading 4"/>
    <w:basedOn w:val="Normal"/>
    <w:link w:val="Heading4Char"/>
    <w:uiPriority w:val="9"/>
    <w:qFormat/>
    <w:rsid w:val="006F7E27"/>
    <w:pPr>
      <w:spacing w:before="100" w:beforeAutospacing="1" w:after="100" w:afterAutospacing="1" w:line="240" w:lineRule="auto"/>
      <w:outlineLvl w:val="3"/>
    </w:pPr>
    <w:rPr>
      <w:rFonts w:ascii="Times New Roman" w:eastAsia="Times New Roman" w:hAnsi="Times New Roman" w:cs="Times New Roman"/>
      <w:b/>
      <w:bCs/>
      <w:sz w:val="24"/>
      <w:szCs w:val="24"/>
      <w:lang w:eastAsia="en-GB"/>
      <w14:cntxtAlts w14:val="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7E27"/>
    <w:rPr>
      <w:rFonts w:ascii="Times New Roman" w:eastAsia="Times New Roman" w:hAnsi="Times New Roman" w:cs="Times New Roman"/>
      <w:b/>
      <w:bCs/>
      <w:kern w:val="36"/>
      <w:sz w:val="48"/>
      <w:szCs w:val="48"/>
      <w:lang w:eastAsia="en-GB"/>
      <w14:cntxtAlts w14:val="0"/>
    </w:rPr>
  </w:style>
  <w:style w:type="character" w:customStyle="1" w:styleId="Heading2Char">
    <w:name w:val="Heading 2 Char"/>
    <w:basedOn w:val="DefaultParagraphFont"/>
    <w:link w:val="Heading2"/>
    <w:uiPriority w:val="9"/>
    <w:rsid w:val="006F7E27"/>
    <w:rPr>
      <w:rFonts w:ascii="Times New Roman" w:eastAsia="Times New Roman" w:hAnsi="Times New Roman" w:cs="Times New Roman"/>
      <w:b/>
      <w:bCs/>
      <w:sz w:val="36"/>
      <w:szCs w:val="36"/>
      <w:lang w:eastAsia="en-GB"/>
      <w14:cntxtAlts w14:val="0"/>
    </w:rPr>
  </w:style>
  <w:style w:type="character" w:customStyle="1" w:styleId="Heading3Char">
    <w:name w:val="Heading 3 Char"/>
    <w:basedOn w:val="DefaultParagraphFont"/>
    <w:link w:val="Heading3"/>
    <w:uiPriority w:val="9"/>
    <w:rsid w:val="006F7E27"/>
    <w:rPr>
      <w:rFonts w:ascii="Times New Roman" w:eastAsia="Times New Roman" w:hAnsi="Times New Roman" w:cs="Times New Roman"/>
      <w:b/>
      <w:bCs/>
      <w:sz w:val="27"/>
      <w:szCs w:val="27"/>
      <w:lang w:eastAsia="en-GB"/>
      <w14:cntxtAlts w14:val="0"/>
    </w:rPr>
  </w:style>
  <w:style w:type="character" w:customStyle="1" w:styleId="Heading4Char">
    <w:name w:val="Heading 4 Char"/>
    <w:basedOn w:val="DefaultParagraphFont"/>
    <w:link w:val="Heading4"/>
    <w:uiPriority w:val="9"/>
    <w:rsid w:val="006F7E27"/>
    <w:rPr>
      <w:rFonts w:ascii="Times New Roman" w:eastAsia="Times New Roman" w:hAnsi="Times New Roman" w:cs="Times New Roman"/>
      <w:b/>
      <w:bCs/>
      <w:sz w:val="24"/>
      <w:szCs w:val="24"/>
      <w:lang w:eastAsia="en-GB"/>
      <w14:cntxtAlts w14:val="0"/>
    </w:rPr>
  </w:style>
  <w:style w:type="paragraph" w:customStyle="1" w:styleId="social-fb-li">
    <w:name w:val="social-fb-li"/>
    <w:basedOn w:val="Normal"/>
    <w:rsid w:val="006F7E27"/>
    <w:pPr>
      <w:spacing w:before="100" w:beforeAutospacing="1" w:after="100" w:afterAutospacing="1" w:line="240" w:lineRule="auto"/>
    </w:pPr>
    <w:rPr>
      <w:rFonts w:ascii="Times New Roman" w:eastAsia="Times New Roman" w:hAnsi="Times New Roman" w:cs="Times New Roman"/>
      <w:sz w:val="24"/>
      <w:szCs w:val="24"/>
      <w:lang w:eastAsia="en-GB"/>
      <w14:cntxtAlts w14:val="0"/>
    </w:rPr>
  </w:style>
  <w:style w:type="character" w:styleId="Hyperlink">
    <w:name w:val="Hyperlink"/>
    <w:basedOn w:val="DefaultParagraphFont"/>
    <w:uiPriority w:val="99"/>
    <w:semiHidden/>
    <w:unhideWhenUsed/>
    <w:rsid w:val="006F7E27"/>
    <w:rPr>
      <w:color w:val="0000FF"/>
      <w:u w:val="single"/>
    </w:rPr>
  </w:style>
  <w:style w:type="paragraph" w:customStyle="1" w:styleId="social-twitter-li">
    <w:name w:val="social-twitter-li"/>
    <w:basedOn w:val="Normal"/>
    <w:rsid w:val="006F7E27"/>
    <w:pPr>
      <w:spacing w:before="100" w:beforeAutospacing="1" w:after="100" w:afterAutospacing="1" w:line="240" w:lineRule="auto"/>
    </w:pPr>
    <w:rPr>
      <w:rFonts w:ascii="Times New Roman" w:eastAsia="Times New Roman" w:hAnsi="Times New Roman" w:cs="Times New Roman"/>
      <w:sz w:val="24"/>
      <w:szCs w:val="24"/>
      <w:lang w:eastAsia="en-GB"/>
      <w14:cntxtAlts w14:val="0"/>
    </w:rPr>
  </w:style>
  <w:style w:type="paragraph" w:customStyle="1" w:styleId="social-insta-li">
    <w:name w:val="social-insta-li"/>
    <w:basedOn w:val="Normal"/>
    <w:rsid w:val="006F7E27"/>
    <w:pPr>
      <w:spacing w:before="100" w:beforeAutospacing="1" w:after="100" w:afterAutospacing="1" w:line="240" w:lineRule="auto"/>
    </w:pPr>
    <w:rPr>
      <w:rFonts w:ascii="Times New Roman" w:eastAsia="Times New Roman" w:hAnsi="Times New Roman" w:cs="Times New Roman"/>
      <w:sz w:val="24"/>
      <w:szCs w:val="24"/>
      <w:lang w:eastAsia="en-GB"/>
      <w14:cntxtAlts w14:val="0"/>
    </w:rPr>
  </w:style>
  <w:style w:type="paragraph" w:customStyle="1" w:styleId="social-social-youtube-li">
    <w:name w:val="social-social-youtube-li"/>
    <w:basedOn w:val="Normal"/>
    <w:rsid w:val="006F7E27"/>
    <w:pPr>
      <w:spacing w:before="100" w:beforeAutospacing="1" w:after="100" w:afterAutospacing="1" w:line="240" w:lineRule="auto"/>
    </w:pPr>
    <w:rPr>
      <w:rFonts w:ascii="Times New Roman" w:eastAsia="Times New Roman" w:hAnsi="Times New Roman" w:cs="Times New Roman"/>
      <w:sz w:val="24"/>
      <w:szCs w:val="24"/>
      <w:lang w:eastAsia="en-GB"/>
      <w14:cntxtAlts w14:val="0"/>
    </w:rPr>
  </w:style>
  <w:style w:type="paragraph" w:customStyle="1" w:styleId="social-pin-li">
    <w:name w:val="social-pin-li"/>
    <w:basedOn w:val="Normal"/>
    <w:rsid w:val="006F7E27"/>
    <w:pPr>
      <w:spacing w:before="100" w:beforeAutospacing="1" w:after="100" w:afterAutospacing="1" w:line="240" w:lineRule="auto"/>
    </w:pPr>
    <w:rPr>
      <w:rFonts w:ascii="Times New Roman" w:eastAsia="Times New Roman" w:hAnsi="Times New Roman" w:cs="Times New Roman"/>
      <w:sz w:val="24"/>
      <w:szCs w:val="24"/>
      <w:lang w:eastAsia="en-GB"/>
      <w14:cntxtAlts w14:val="0"/>
    </w:rPr>
  </w:style>
  <w:style w:type="paragraph" w:customStyle="1" w:styleId="ubermenu-item">
    <w:name w:val="ubermenu-item"/>
    <w:basedOn w:val="Normal"/>
    <w:rsid w:val="006F7E27"/>
    <w:pPr>
      <w:spacing w:before="100" w:beforeAutospacing="1" w:after="100" w:afterAutospacing="1" w:line="240" w:lineRule="auto"/>
    </w:pPr>
    <w:rPr>
      <w:rFonts w:ascii="Times New Roman" w:eastAsia="Times New Roman" w:hAnsi="Times New Roman" w:cs="Times New Roman"/>
      <w:sz w:val="24"/>
      <w:szCs w:val="24"/>
      <w:lang w:eastAsia="en-GB"/>
      <w14:cntxtAlts w14:val="0"/>
    </w:rPr>
  </w:style>
  <w:style w:type="character" w:customStyle="1" w:styleId="ubermenu-target-title">
    <w:name w:val="ubermenu-target-title"/>
    <w:basedOn w:val="DefaultParagraphFont"/>
    <w:rsid w:val="006F7E27"/>
  </w:style>
  <w:style w:type="paragraph" w:customStyle="1" w:styleId="ubermenu-retractor">
    <w:name w:val="ubermenu-retractor"/>
    <w:basedOn w:val="Normal"/>
    <w:rsid w:val="006F7E27"/>
    <w:pPr>
      <w:spacing w:before="100" w:beforeAutospacing="1" w:after="100" w:afterAutospacing="1" w:line="240" w:lineRule="auto"/>
    </w:pPr>
    <w:rPr>
      <w:rFonts w:ascii="Times New Roman" w:eastAsia="Times New Roman" w:hAnsi="Times New Roman" w:cs="Times New Roman"/>
      <w:sz w:val="24"/>
      <w:szCs w:val="24"/>
      <w:lang w:eastAsia="en-GB"/>
      <w14:cntxtAlts w14:val="0"/>
    </w:rPr>
  </w:style>
  <w:style w:type="paragraph" w:styleId="z-TopofForm">
    <w:name w:val="HTML Top of Form"/>
    <w:basedOn w:val="Normal"/>
    <w:next w:val="Normal"/>
    <w:link w:val="z-TopofFormChar"/>
    <w:hidden/>
    <w:uiPriority w:val="99"/>
    <w:semiHidden/>
    <w:unhideWhenUsed/>
    <w:rsid w:val="006F7E27"/>
    <w:pPr>
      <w:pBdr>
        <w:bottom w:val="single" w:sz="6" w:space="1" w:color="auto"/>
      </w:pBdr>
      <w:spacing w:after="0" w:line="240" w:lineRule="auto"/>
      <w:jc w:val="center"/>
    </w:pPr>
    <w:rPr>
      <w:rFonts w:ascii="Arial" w:eastAsia="Times New Roman" w:hAnsi="Arial" w:cs="Arial"/>
      <w:vanish/>
      <w:sz w:val="16"/>
      <w:szCs w:val="16"/>
      <w:lang w:eastAsia="en-GB"/>
      <w14:cntxtAlts w14:val="0"/>
    </w:rPr>
  </w:style>
  <w:style w:type="character" w:customStyle="1" w:styleId="z-TopofFormChar">
    <w:name w:val="z-Top of Form Char"/>
    <w:basedOn w:val="DefaultParagraphFont"/>
    <w:link w:val="z-TopofForm"/>
    <w:uiPriority w:val="99"/>
    <w:semiHidden/>
    <w:rsid w:val="006F7E27"/>
    <w:rPr>
      <w:rFonts w:ascii="Arial" w:eastAsia="Times New Roman" w:hAnsi="Arial" w:cs="Arial"/>
      <w:vanish/>
      <w:sz w:val="16"/>
      <w:szCs w:val="16"/>
      <w:lang w:eastAsia="en-GB"/>
      <w14:cntxtAlts w14:val="0"/>
    </w:rPr>
  </w:style>
  <w:style w:type="paragraph" w:styleId="z-BottomofForm">
    <w:name w:val="HTML Bottom of Form"/>
    <w:basedOn w:val="Normal"/>
    <w:next w:val="Normal"/>
    <w:link w:val="z-BottomofFormChar"/>
    <w:hidden/>
    <w:uiPriority w:val="99"/>
    <w:semiHidden/>
    <w:unhideWhenUsed/>
    <w:rsid w:val="006F7E27"/>
    <w:pPr>
      <w:pBdr>
        <w:top w:val="single" w:sz="6" w:space="1" w:color="auto"/>
      </w:pBdr>
      <w:spacing w:after="0" w:line="240" w:lineRule="auto"/>
      <w:jc w:val="center"/>
    </w:pPr>
    <w:rPr>
      <w:rFonts w:ascii="Arial" w:eastAsia="Times New Roman" w:hAnsi="Arial" w:cs="Arial"/>
      <w:vanish/>
      <w:sz w:val="16"/>
      <w:szCs w:val="16"/>
      <w:lang w:eastAsia="en-GB"/>
      <w14:cntxtAlts w14:val="0"/>
    </w:rPr>
  </w:style>
  <w:style w:type="character" w:customStyle="1" w:styleId="z-BottomofFormChar">
    <w:name w:val="z-Bottom of Form Char"/>
    <w:basedOn w:val="DefaultParagraphFont"/>
    <w:link w:val="z-BottomofForm"/>
    <w:uiPriority w:val="99"/>
    <w:semiHidden/>
    <w:rsid w:val="006F7E27"/>
    <w:rPr>
      <w:rFonts w:ascii="Arial" w:eastAsia="Times New Roman" w:hAnsi="Arial" w:cs="Arial"/>
      <w:vanish/>
      <w:sz w:val="16"/>
      <w:szCs w:val="16"/>
      <w:lang w:eastAsia="en-GB"/>
      <w14:cntxtAlts w14:val="0"/>
    </w:rPr>
  </w:style>
  <w:style w:type="character" w:customStyle="1" w:styleId="breadcrumblast">
    <w:name w:val="breadcrumb_last"/>
    <w:basedOn w:val="DefaultParagraphFont"/>
    <w:rsid w:val="006F7E27"/>
  </w:style>
  <w:style w:type="paragraph" w:styleId="NormalWeb">
    <w:name w:val="Normal (Web)"/>
    <w:basedOn w:val="Normal"/>
    <w:uiPriority w:val="99"/>
    <w:semiHidden/>
    <w:unhideWhenUsed/>
    <w:rsid w:val="006F7E27"/>
    <w:pPr>
      <w:spacing w:before="100" w:beforeAutospacing="1" w:after="100" w:afterAutospacing="1" w:line="240" w:lineRule="auto"/>
    </w:pPr>
    <w:rPr>
      <w:rFonts w:ascii="Times New Roman" w:eastAsia="Times New Roman" w:hAnsi="Times New Roman" w:cs="Times New Roman"/>
      <w:sz w:val="24"/>
      <w:szCs w:val="24"/>
      <w:lang w:eastAsia="en-GB"/>
      <w14:cntxtAlts w14:val="0"/>
    </w:rPr>
  </w:style>
  <w:style w:type="character" w:styleId="Strong">
    <w:name w:val="Strong"/>
    <w:basedOn w:val="DefaultParagraphFont"/>
    <w:uiPriority w:val="22"/>
    <w:qFormat/>
    <w:rsid w:val="006F7E27"/>
    <w:rPr>
      <w:b/>
      <w:bCs/>
    </w:rPr>
  </w:style>
  <w:style w:type="paragraph" w:customStyle="1" w:styleId="d-inline-block">
    <w:name w:val="d-inline-block"/>
    <w:basedOn w:val="Normal"/>
    <w:rsid w:val="006F7E27"/>
    <w:pPr>
      <w:spacing w:before="100" w:beforeAutospacing="1" w:after="100" w:afterAutospacing="1" w:line="240" w:lineRule="auto"/>
    </w:pPr>
    <w:rPr>
      <w:rFonts w:ascii="Times New Roman" w:eastAsia="Times New Roman" w:hAnsi="Times New Roman" w:cs="Times New Roman"/>
      <w:sz w:val="24"/>
      <w:szCs w:val="24"/>
      <w:lang w:eastAsia="en-GB"/>
      <w14:cntxtAlts w14:val="0"/>
    </w:rPr>
  </w:style>
  <w:style w:type="paragraph" w:customStyle="1" w:styleId="menu-item">
    <w:name w:val="menu-item"/>
    <w:basedOn w:val="Normal"/>
    <w:rsid w:val="006F7E27"/>
    <w:pPr>
      <w:spacing w:before="100" w:beforeAutospacing="1" w:after="100" w:afterAutospacing="1" w:line="240" w:lineRule="auto"/>
    </w:pPr>
    <w:rPr>
      <w:rFonts w:ascii="Times New Roman" w:eastAsia="Times New Roman" w:hAnsi="Times New Roman" w:cs="Times New Roman"/>
      <w:sz w:val="24"/>
      <w:szCs w:val="24"/>
      <w:lang w:eastAsia="en-GB"/>
      <w14:cntxtAlts w14:val="0"/>
    </w:rPr>
  </w:style>
  <w:style w:type="paragraph" w:customStyle="1" w:styleId="copyright-footer-links">
    <w:name w:val="copyright-footer-links"/>
    <w:basedOn w:val="Normal"/>
    <w:rsid w:val="006F7E27"/>
    <w:pPr>
      <w:spacing w:before="100" w:beforeAutospacing="1" w:after="100" w:afterAutospacing="1" w:line="240" w:lineRule="auto"/>
    </w:pPr>
    <w:rPr>
      <w:rFonts w:ascii="Times New Roman" w:eastAsia="Times New Roman" w:hAnsi="Times New Roman" w:cs="Times New Roman"/>
      <w:sz w:val="24"/>
      <w:szCs w:val="24"/>
      <w:lang w:eastAsia="en-GB"/>
      <w14:cntxtAlts w14:val="0"/>
    </w:rPr>
  </w:style>
  <w:style w:type="character" w:customStyle="1" w:styleId="d-none">
    <w:name w:val="d-none"/>
    <w:basedOn w:val="DefaultParagraphFont"/>
    <w:rsid w:val="006F7E27"/>
  </w:style>
  <w:style w:type="character" w:customStyle="1" w:styleId="link-pipe-2">
    <w:name w:val="link-pipe-2"/>
    <w:basedOn w:val="DefaultParagraphFont"/>
    <w:rsid w:val="006F7E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7596163">
      <w:bodyDiv w:val="1"/>
      <w:marLeft w:val="0"/>
      <w:marRight w:val="0"/>
      <w:marTop w:val="0"/>
      <w:marBottom w:val="0"/>
      <w:divBdr>
        <w:top w:val="none" w:sz="0" w:space="0" w:color="auto"/>
        <w:left w:val="none" w:sz="0" w:space="0" w:color="auto"/>
        <w:bottom w:val="none" w:sz="0" w:space="0" w:color="auto"/>
        <w:right w:val="none" w:sz="0" w:space="0" w:color="auto"/>
      </w:divBdr>
      <w:divsChild>
        <w:div w:id="1931698075">
          <w:marLeft w:val="0"/>
          <w:marRight w:val="0"/>
          <w:marTop w:val="0"/>
          <w:marBottom w:val="0"/>
          <w:divBdr>
            <w:top w:val="none" w:sz="0" w:space="0" w:color="auto"/>
            <w:left w:val="none" w:sz="0" w:space="0" w:color="auto"/>
            <w:bottom w:val="none" w:sz="0" w:space="0" w:color="auto"/>
            <w:right w:val="none" w:sz="0" w:space="0" w:color="auto"/>
          </w:divBdr>
          <w:divsChild>
            <w:div w:id="1441341101">
              <w:marLeft w:val="-225"/>
              <w:marRight w:val="-225"/>
              <w:marTop w:val="0"/>
              <w:marBottom w:val="0"/>
              <w:divBdr>
                <w:top w:val="none" w:sz="0" w:space="0" w:color="auto"/>
                <w:left w:val="none" w:sz="0" w:space="0" w:color="auto"/>
                <w:bottom w:val="none" w:sz="0" w:space="0" w:color="auto"/>
                <w:right w:val="none" w:sz="0" w:space="0" w:color="auto"/>
              </w:divBdr>
              <w:divsChild>
                <w:div w:id="1964850181">
                  <w:marLeft w:val="0"/>
                  <w:marRight w:val="0"/>
                  <w:marTop w:val="0"/>
                  <w:marBottom w:val="0"/>
                  <w:divBdr>
                    <w:top w:val="none" w:sz="0" w:space="0" w:color="auto"/>
                    <w:left w:val="none" w:sz="0" w:space="0" w:color="auto"/>
                    <w:bottom w:val="none" w:sz="0" w:space="0" w:color="auto"/>
                    <w:right w:val="none" w:sz="0" w:space="0" w:color="auto"/>
                  </w:divBdr>
                  <w:divsChild>
                    <w:div w:id="442000297">
                      <w:marLeft w:val="0"/>
                      <w:marRight w:val="0"/>
                      <w:marTop w:val="0"/>
                      <w:marBottom w:val="0"/>
                      <w:divBdr>
                        <w:top w:val="none" w:sz="0" w:space="0" w:color="auto"/>
                        <w:left w:val="none" w:sz="0" w:space="0" w:color="auto"/>
                        <w:bottom w:val="none" w:sz="0" w:space="0" w:color="auto"/>
                        <w:right w:val="none" w:sz="0" w:space="0" w:color="auto"/>
                      </w:divBdr>
                    </w:div>
                  </w:divsChild>
                </w:div>
                <w:div w:id="1167328692">
                  <w:marLeft w:val="0"/>
                  <w:marRight w:val="0"/>
                  <w:marTop w:val="0"/>
                  <w:marBottom w:val="0"/>
                  <w:divBdr>
                    <w:top w:val="none" w:sz="0" w:space="0" w:color="auto"/>
                    <w:left w:val="none" w:sz="0" w:space="0" w:color="auto"/>
                    <w:bottom w:val="none" w:sz="0" w:space="0" w:color="auto"/>
                    <w:right w:val="none" w:sz="0" w:space="0" w:color="auto"/>
                  </w:divBdr>
                  <w:divsChild>
                    <w:div w:id="983923265">
                      <w:marLeft w:val="0"/>
                      <w:marRight w:val="0"/>
                      <w:marTop w:val="0"/>
                      <w:marBottom w:val="0"/>
                      <w:divBdr>
                        <w:top w:val="none" w:sz="0" w:space="0" w:color="auto"/>
                        <w:left w:val="none" w:sz="0" w:space="0" w:color="auto"/>
                        <w:bottom w:val="none" w:sz="0" w:space="0" w:color="auto"/>
                        <w:right w:val="none" w:sz="0" w:space="0" w:color="auto"/>
                      </w:divBdr>
                    </w:div>
                  </w:divsChild>
                </w:div>
                <w:div w:id="1612514393">
                  <w:marLeft w:val="0"/>
                  <w:marRight w:val="0"/>
                  <w:marTop w:val="0"/>
                  <w:marBottom w:val="0"/>
                  <w:divBdr>
                    <w:top w:val="none" w:sz="0" w:space="0" w:color="auto"/>
                    <w:left w:val="none" w:sz="0" w:space="0" w:color="auto"/>
                    <w:bottom w:val="none" w:sz="0" w:space="0" w:color="auto"/>
                    <w:right w:val="none" w:sz="0" w:space="0" w:color="auto"/>
                  </w:divBdr>
                  <w:divsChild>
                    <w:div w:id="123910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105957">
          <w:marLeft w:val="0"/>
          <w:marRight w:val="0"/>
          <w:marTop w:val="0"/>
          <w:marBottom w:val="0"/>
          <w:divBdr>
            <w:top w:val="none" w:sz="0" w:space="0" w:color="auto"/>
            <w:left w:val="none" w:sz="0" w:space="0" w:color="auto"/>
            <w:bottom w:val="none" w:sz="0" w:space="0" w:color="auto"/>
            <w:right w:val="none" w:sz="0" w:space="0" w:color="auto"/>
          </w:divBdr>
          <w:divsChild>
            <w:div w:id="2095127198">
              <w:marLeft w:val="-225"/>
              <w:marRight w:val="-225"/>
              <w:marTop w:val="0"/>
              <w:marBottom w:val="0"/>
              <w:divBdr>
                <w:top w:val="none" w:sz="0" w:space="0" w:color="auto"/>
                <w:left w:val="none" w:sz="0" w:space="0" w:color="auto"/>
                <w:bottom w:val="none" w:sz="0" w:space="0" w:color="auto"/>
                <w:right w:val="none" w:sz="0" w:space="0" w:color="auto"/>
              </w:divBdr>
              <w:divsChild>
                <w:div w:id="1708215013">
                  <w:marLeft w:val="0"/>
                  <w:marRight w:val="0"/>
                  <w:marTop w:val="0"/>
                  <w:marBottom w:val="0"/>
                  <w:divBdr>
                    <w:top w:val="none" w:sz="0" w:space="0" w:color="auto"/>
                    <w:left w:val="none" w:sz="0" w:space="0" w:color="auto"/>
                    <w:bottom w:val="none" w:sz="0" w:space="0" w:color="auto"/>
                    <w:right w:val="none" w:sz="0" w:space="0" w:color="auto"/>
                  </w:divBdr>
                </w:div>
                <w:div w:id="1739402903">
                  <w:marLeft w:val="0"/>
                  <w:marRight w:val="0"/>
                  <w:marTop w:val="0"/>
                  <w:marBottom w:val="0"/>
                  <w:divBdr>
                    <w:top w:val="none" w:sz="0" w:space="0" w:color="auto"/>
                    <w:left w:val="none" w:sz="0" w:space="0" w:color="auto"/>
                    <w:bottom w:val="none" w:sz="0" w:space="0" w:color="auto"/>
                    <w:right w:val="none" w:sz="0" w:space="0" w:color="auto"/>
                  </w:divBdr>
                  <w:divsChild>
                    <w:div w:id="31380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472159">
          <w:marLeft w:val="0"/>
          <w:marRight w:val="0"/>
          <w:marTop w:val="0"/>
          <w:marBottom w:val="0"/>
          <w:divBdr>
            <w:top w:val="none" w:sz="0" w:space="0" w:color="auto"/>
            <w:left w:val="none" w:sz="0" w:space="0" w:color="auto"/>
            <w:bottom w:val="none" w:sz="0" w:space="0" w:color="auto"/>
            <w:right w:val="none" w:sz="0" w:space="0" w:color="auto"/>
          </w:divBdr>
          <w:divsChild>
            <w:div w:id="1039473919">
              <w:marLeft w:val="0"/>
              <w:marRight w:val="0"/>
              <w:marTop w:val="0"/>
              <w:marBottom w:val="0"/>
              <w:divBdr>
                <w:top w:val="none" w:sz="0" w:space="0" w:color="auto"/>
                <w:left w:val="none" w:sz="0" w:space="0" w:color="auto"/>
                <w:bottom w:val="none" w:sz="0" w:space="0" w:color="auto"/>
                <w:right w:val="none" w:sz="0" w:space="0" w:color="auto"/>
              </w:divBdr>
            </w:div>
          </w:divsChild>
        </w:div>
        <w:div w:id="100955607">
          <w:marLeft w:val="0"/>
          <w:marRight w:val="0"/>
          <w:marTop w:val="0"/>
          <w:marBottom w:val="0"/>
          <w:divBdr>
            <w:top w:val="none" w:sz="0" w:space="0" w:color="auto"/>
            <w:left w:val="none" w:sz="0" w:space="0" w:color="auto"/>
            <w:bottom w:val="none" w:sz="0" w:space="0" w:color="auto"/>
            <w:right w:val="none" w:sz="0" w:space="0" w:color="auto"/>
          </w:divBdr>
          <w:divsChild>
            <w:div w:id="105778864">
              <w:marLeft w:val="-225"/>
              <w:marRight w:val="-225"/>
              <w:marTop w:val="0"/>
              <w:marBottom w:val="0"/>
              <w:divBdr>
                <w:top w:val="none" w:sz="0" w:space="0" w:color="auto"/>
                <w:left w:val="none" w:sz="0" w:space="0" w:color="auto"/>
                <w:bottom w:val="none" w:sz="0" w:space="0" w:color="auto"/>
                <w:right w:val="none" w:sz="0" w:space="0" w:color="auto"/>
              </w:divBdr>
              <w:divsChild>
                <w:div w:id="1330063129">
                  <w:marLeft w:val="0"/>
                  <w:marRight w:val="0"/>
                  <w:marTop w:val="300"/>
                  <w:marBottom w:val="300"/>
                  <w:divBdr>
                    <w:top w:val="none" w:sz="0" w:space="0" w:color="auto"/>
                    <w:left w:val="none" w:sz="0" w:space="0" w:color="auto"/>
                    <w:bottom w:val="none" w:sz="0" w:space="0" w:color="auto"/>
                    <w:right w:val="none" w:sz="0" w:space="0" w:color="auto"/>
                  </w:divBdr>
                  <w:divsChild>
                    <w:div w:id="1923906274">
                      <w:marLeft w:val="0"/>
                      <w:marRight w:val="0"/>
                      <w:marTop w:val="0"/>
                      <w:marBottom w:val="0"/>
                      <w:divBdr>
                        <w:top w:val="none" w:sz="0" w:space="0" w:color="auto"/>
                        <w:left w:val="none" w:sz="0" w:space="0" w:color="auto"/>
                        <w:bottom w:val="none" w:sz="0" w:space="0" w:color="auto"/>
                        <w:right w:val="none" w:sz="0" w:space="0" w:color="auto"/>
                      </w:divBdr>
                    </w:div>
                  </w:divsChild>
                </w:div>
                <w:div w:id="1061907210">
                  <w:marLeft w:val="0"/>
                  <w:marRight w:val="0"/>
                  <w:marTop w:val="0"/>
                  <w:marBottom w:val="0"/>
                  <w:divBdr>
                    <w:top w:val="none" w:sz="0" w:space="0" w:color="auto"/>
                    <w:left w:val="none" w:sz="0" w:space="0" w:color="auto"/>
                    <w:bottom w:val="none" w:sz="0" w:space="0" w:color="auto"/>
                    <w:right w:val="none" w:sz="0" w:space="0" w:color="auto"/>
                  </w:divBdr>
                  <w:divsChild>
                    <w:div w:id="1591115735">
                      <w:marLeft w:val="0"/>
                      <w:marRight w:val="0"/>
                      <w:marTop w:val="0"/>
                      <w:marBottom w:val="0"/>
                      <w:divBdr>
                        <w:top w:val="none" w:sz="0" w:space="0" w:color="auto"/>
                        <w:left w:val="none" w:sz="0" w:space="0" w:color="auto"/>
                        <w:bottom w:val="none" w:sz="0" w:space="0" w:color="auto"/>
                        <w:right w:val="none" w:sz="0" w:space="0" w:color="auto"/>
                      </w:divBdr>
                    </w:div>
                    <w:div w:id="399865580">
                      <w:marLeft w:val="0"/>
                      <w:marRight w:val="0"/>
                      <w:marTop w:val="0"/>
                      <w:marBottom w:val="0"/>
                      <w:divBdr>
                        <w:top w:val="none" w:sz="0" w:space="0" w:color="auto"/>
                        <w:left w:val="none" w:sz="0" w:space="0" w:color="auto"/>
                        <w:bottom w:val="none" w:sz="0" w:space="0" w:color="auto"/>
                        <w:right w:val="none" w:sz="0" w:space="0" w:color="auto"/>
                      </w:divBdr>
                    </w:div>
                    <w:div w:id="1474520990">
                      <w:marLeft w:val="0"/>
                      <w:marRight w:val="0"/>
                      <w:marTop w:val="0"/>
                      <w:marBottom w:val="0"/>
                      <w:divBdr>
                        <w:top w:val="none" w:sz="0" w:space="0" w:color="auto"/>
                        <w:left w:val="none" w:sz="0" w:space="0" w:color="auto"/>
                        <w:bottom w:val="none" w:sz="0" w:space="0" w:color="auto"/>
                        <w:right w:val="none" w:sz="0" w:space="0" w:color="auto"/>
                      </w:divBdr>
                    </w:div>
                    <w:div w:id="1333142448">
                      <w:marLeft w:val="0"/>
                      <w:marRight w:val="0"/>
                      <w:marTop w:val="0"/>
                      <w:marBottom w:val="0"/>
                      <w:divBdr>
                        <w:top w:val="none" w:sz="0" w:space="0" w:color="auto"/>
                        <w:left w:val="none" w:sz="0" w:space="0" w:color="auto"/>
                        <w:bottom w:val="none" w:sz="0" w:space="0" w:color="auto"/>
                        <w:right w:val="none" w:sz="0" w:space="0" w:color="auto"/>
                      </w:divBdr>
                    </w:div>
                    <w:div w:id="1904682719">
                      <w:marLeft w:val="0"/>
                      <w:marRight w:val="0"/>
                      <w:marTop w:val="0"/>
                      <w:marBottom w:val="0"/>
                      <w:divBdr>
                        <w:top w:val="none" w:sz="0" w:space="0" w:color="auto"/>
                        <w:left w:val="none" w:sz="0" w:space="0" w:color="auto"/>
                        <w:bottom w:val="none" w:sz="0" w:space="0" w:color="auto"/>
                        <w:right w:val="none" w:sz="0" w:space="0" w:color="auto"/>
                      </w:divBdr>
                    </w:div>
                    <w:div w:id="1592591273">
                      <w:marLeft w:val="0"/>
                      <w:marRight w:val="0"/>
                      <w:marTop w:val="0"/>
                      <w:marBottom w:val="0"/>
                      <w:divBdr>
                        <w:top w:val="none" w:sz="0" w:space="0" w:color="auto"/>
                        <w:left w:val="none" w:sz="0" w:space="0" w:color="auto"/>
                        <w:bottom w:val="none" w:sz="0" w:space="0" w:color="auto"/>
                        <w:right w:val="none" w:sz="0" w:space="0" w:color="auto"/>
                      </w:divBdr>
                    </w:div>
                    <w:div w:id="1953977222">
                      <w:marLeft w:val="0"/>
                      <w:marRight w:val="0"/>
                      <w:marTop w:val="0"/>
                      <w:marBottom w:val="0"/>
                      <w:divBdr>
                        <w:top w:val="none" w:sz="0" w:space="0" w:color="auto"/>
                        <w:left w:val="none" w:sz="0" w:space="0" w:color="auto"/>
                        <w:bottom w:val="none" w:sz="0" w:space="0" w:color="auto"/>
                        <w:right w:val="none" w:sz="0" w:space="0" w:color="auto"/>
                      </w:divBdr>
                    </w:div>
                    <w:div w:id="1563909819">
                      <w:marLeft w:val="0"/>
                      <w:marRight w:val="0"/>
                      <w:marTop w:val="0"/>
                      <w:marBottom w:val="0"/>
                      <w:divBdr>
                        <w:top w:val="none" w:sz="0" w:space="0" w:color="auto"/>
                        <w:left w:val="none" w:sz="0" w:space="0" w:color="auto"/>
                        <w:bottom w:val="none" w:sz="0" w:space="0" w:color="auto"/>
                        <w:right w:val="none" w:sz="0" w:space="0" w:color="auto"/>
                      </w:divBdr>
                    </w:div>
                    <w:div w:id="209481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52224">
          <w:marLeft w:val="0"/>
          <w:marRight w:val="0"/>
          <w:marTop w:val="0"/>
          <w:marBottom w:val="0"/>
          <w:divBdr>
            <w:top w:val="none" w:sz="0" w:space="0" w:color="auto"/>
            <w:left w:val="none" w:sz="0" w:space="0" w:color="auto"/>
            <w:bottom w:val="none" w:sz="0" w:space="0" w:color="auto"/>
            <w:right w:val="none" w:sz="0" w:space="0" w:color="auto"/>
          </w:divBdr>
          <w:divsChild>
            <w:div w:id="977153091">
              <w:marLeft w:val="0"/>
              <w:marRight w:val="0"/>
              <w:marTop w:val="0"/>
              <w:marBottom w:val="0"/>
              <w:divBdr>
                <w:top w:val="none" w:sz="0" w:space="0" w:color="auto"/>
                <w:left w:val="none" w:sz="0" w:space="0" w:color="auto"/>
                <w:bottom w:val="none" w:sz="0" w:space="0" w:color="auto"/>
                <w:right w:val="none" w:sz="0" w:space="0" w:color="auto"/>
              </w:divBdr>
              <w:divsChild>
                <w:div w:id="1372458714">
                  <w:marLeft w:val="0"/>
                  <w:marRight w:val="0"/>
                  <w:marTop w:val="0"/>
                  <w:marBottom w:val="0"/>
                  <w:divBdr>
                    <w:top w:val="none" w:sz="0" w:space="0" w:color="auto"/>
                    <w:left w:val="none" w:sz="0" w:space="0" w:color="auto"/>
                    <w:bottom w:val="none" w:sz="0" w:space="0" w:color="auto"/>
                    <w:right w:val="none" w:sz="0" w:space="0" w:color="auto"/>
                  </w:divBdr>
                </w:div>
                <w:div w:id="266817763">
                  <w:marLeft w:val="-225"/>
                  <w:marRight w:val="-225"/>
                  <w:marTop w:val="0"/>
                  <w:marBottom w:val="0"/>
                  <w:divBdr>
                    <w:top w:val="none" w:sz="0" w:space="0" w:color="auto"/>
                    <w:left w:val="none" w:sz="0" w:space="0" w:color="auto"/>
                    <w:bottom w:val="none" w:sz="0" w:space="0" w:color="auto"/>
                    <w:right w:val="none" w:sz="0" w:space="0" w:color="auto"/>
                  </w:divBdr>
                  <w:divsChild>
                    <w:div w:id="502935154">
                      <w:marLeft w:val="0"/>
                      <w:marRight w:val="0"/>
                      <w:marTop w:val="0"/>
                      <w:marBottom w:val="300"/>
                      <w:divBdr>
                        <w:top w:val="none" w:sz="0" w:space="0" w:color="auto"/>
                        <w:left w:val="none" w:sz="0" w:space="0" w:color="auto"/>
                        <w:bottom w:val="none" w:sz="0" w:space="0" w:color="auto"/>
                        <w:right w:val="none" w:sz="0" w:space="0" w:color="auto"/>
                      </w:divBdr>
                      <w:divsChild>
                        <w:div w:id="727849453">
                          <w:marLeft w:val="0"/>
                          <w:marRight w:val="0"/>
                          <w:marTop w:val="0"/>
                          <w:marBottom w:val="0"/>
                          <w:divBdr>
                            <w:top w:val="none" w:sz="0" w:space="0" w:color="auto"/>
                            <w:left w:val="none" w:sz="0" w:space="0" w:color="auto"/>
                            <w:bottom w:val="none" w:sz="0" w:space="0" w:color="auto"/>
                            <w:right w:val="none" w:sz="0" w:space="0" w:color="auto"/>
                          </w:divBdr>
                          <w:divsChild>
                            <w:div w:id="1219129355">
                              <w:marLeft w:val="0"/>
                              <w:marRight w:val="0"/>
                              <w:marTop w:val="0"/>
                              <w:marBottom w:val="0"/>
                              <w:divBdr>
                                <w:top w:val="none" w:sz="0" w:space="0" w:color="auto"/>
                                <w:left w:val="none" w:sz="0" w:space="0" w:color="auto"/>
                                <w:bottom w:val="none" w:sz="0" w:space="0" w:color="auto"/>
                                <w:right w:val="none" w:sz="0" w:space="0" w:color="auto"/>
                              </w:divBdr>
                            </w:div>
                            <w:div w:id="29440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886911">
                      <w:marLeft w:val="0"/>
                      <w:marRight w:val="0"/>
                      <w:marTop w:val="0"/>
                      <w:marBottom w:val="300"/>
                      <w:divBdr>
                        <w:top w:val="none" w:sz="0" w:space="0" w:color="auto"/>
                        <w:left w:val="none" w:sz="0" w:space="0" w:color="auto"/>
                        <w:bottom w:val="none" w:sz="0" w:space="0" w:color="auto"/>
                        <w:right w:val="none" w:sz="0" w:space="0" w:color="auto"/>
                      </w:divBdr>
                      <w:divsChild>
                        <w:div w:id="817188382">
                          <w:marLeft w:val="0"/>
                          <w:marRight w:val="0"/>
                          <w:marTop w:val="0"/>
                          <w:marBottom w:val="0"/>
                          <w:divBdr>
                            <w:top w:val="none" w:sz="0" w:space="0" w:color="auto"/>
                            <w:left w:val="none" w:sz="0" w:space="0" w:color="auto"/>
                            <w:bottom w:val="none" w:sz="0" w:space="0" w:color="auto"/>
                            <w:right w:val="none" w:sz="0" w:space="0" w:color="auto"/>
                          </w:divBdr>
                          <w:divsChild>
                            <w:div w:id="638415574">
                              <w:marLeft w:val="0"/>
                              <w:marRight w:val="0"/>
                              <w:marTop w:val="0"/>
                              <w:marBottom w:val="0"/>
                              <w:divBdr>
                                <w:top w:val="none" w:sz="0" w:space="0" w:color="auto"/>
                                <w:left w:val="none" w:sz="0" w:space="0" w:color="auto"/>
                                <w:bottom w:val="none" w:sz="0" w:space="0" w:color="auto"/>
                                <w:right w:val="none" w:sz="0" w:space="0" w:color="auto"/>
                              </w:divBdr>
                            </w:div>
                          </w:divsChild>
                        </w:div>
                        <w:div w:id="362752514">
                          <w:marLeft w:val="0"/>
                          <w:marRight w:val="0"/>
                          <w:marTop w:val="225"/>
                          <w:marBottom w:val="0"/>
                          <w:divBdr>
                            <w:top w:val="none" w:sz="0" w:space="0" w:color="auto"/>
                            <w:left w:val="none" w:sz="0" w:space="0" w:color="auto"/>
                            <w:bottom w:val="none" w:sz="0" w:space="0" w:color="auto"/>
                            <w:right w:val="none" w:sz="0" w:space="0" w:color="auto"/>
                          </w:divBdr>
                        </w:div>
                        <w:div w:id="1447315559">
                          <w:marLeft w:val="0"/>
                          <w:marRight w:val="0"/>
                          <w:marTop w:val="0"/>
                          <w:marBottom w:val="0"/>
                          <w:divBdr>
                            <w:top w:val="none" w:sz="0" w:space="0" w:color="auto"/>
                            <w:left w:val="none" w:sz="0" w:space="0" w:color="auto"/>
                            <w:bottom w:val="none" w:sz="0" w:space="0" w:color="auto"/>
                            <w:right w:val="none" w:sz="0" w:space="0" w:color="auto"/>
                          </w:divBdr>
                          <w:divsChild>
                            <w:div w:id="67688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611497">
                      <w:marLeft w:val="0"/>
                      <w:marRight w:val="0"/>
                      <w:marTop w:val="0"/>
                      <w:marBottom w:val="300"/>
                      <w:divBdr>
                        <w:top w:val="none" w:sz="0" w:space="0" w:color="auto"/>
                        <w:left w:val="none" w:sz="0" w:space="0" w:color="auto"/>
                        <w:bottom w:val="none" w:sz="0" w:space="0" w:color="auto"/>
                        <w:right w:val="none" w:sz="0" w:space="0" w:color="auto"/>
                      </w:divBdr>
                      <w:divsChild>
                        <w:div w:id="1951938585">
                          <w:marLeft w:val="0"/>
                          <w:marRight w:val="0"/>
                          <w:marTop w:val="0"/>
                          <w:marBottom w:val="0"/>
                          <w:divBdr>
                            <w:top w:val="none" w:sz="0" w:space="0" w:color="auto"/>
                            <w:left w:val="none" w:sz="0" w:space="0" w:color="auto"/>
                            <w:bottom w:val="none" w:sz="0" w:space="0" w:color="auto"/>
                            <w:right w:val="none" w:sz="0" w:space="0" w:color="auto"/>
                          </w:divBdr>
                          <w:divsChild>
                            <w:div w:id="94711327">
                              <w:marLeft w:val="0"/>
                              <w:marRight w:val="0"/>
                              <w:marTop w:val="150"/>
                              <w:marBottom w:val="150"/>
                              <w:divBdr>
                                <w:top w:val="none" w:sz="0" w:space="0" w:color="auto"/>
                                <w:left w:val="none" w:sz="0" w:space="0" w:color="auto"/>
                                <w:bottom w:val="none" w:sz="0" w:space="0" w:color="auto"/>
                                <w:right w:val="none" w:sz="0" w:space="0" w:color="auto"/>
                              </w:divBdr>
                              <w:divsChild>
                                <w:div w:id="99943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1726923">
          <w:marLeft w:val="0"/>
          <w:marRight w:val="0"/>
          <w:marTop w:val="0"/>
          <w:marBottom w:val="0"/>
          <w:divBdr>
            <w:top w:val="none" w:sz="0" w:space="0" w:color="auto"/>
            <w:left w:val="none" w:sz="0" w:space="0" w:color="auto"/>
            <w:bottom w:val="none" w:sz="0" w:space="0" w:color="auto"/>
            <w:right w:val="none" w:sz="0" w:space="0" w:color="auto"/>
          </w:divBdr>
          <w:divsChild>
            <w:div w:id="875192081">
              <w:marLeft w:val="0"/>
              <w:marRight w:val="0"/>
              <w:marTop w:val="0"/>
              <w:marBottom w:val="0"/>
              <w:divBdr>
                <w:top w:val="none" w:sz="0" w:space="0" w:color="auto"/>
                <w:left w:val="none" w:sz="0" w:space="0" w:color="auto"/>
                <w:bottom w:val="none" w:sz="0" w:space="0" w:color="auto"/>
                <w:right w:val="none" w:sz="0" w:space="0" w:color="auto"/>
              </w:divBdr>
              <w:divsChild>
                <w:div w:id="211236626">
                  <w:marLeft w:val="375"/>
                  <w:marRight w:val="375"/>
                  <w:marTop w:val="0"/>
                  <w:marBottom w:val="0"/>
                  <w:divBdr>
                    <w:top w:val="none" w:sz="0" w:space="0" w:color="auto"/>
                    <w:left w:val="none" w:sz="0" w:space="0" w:color="auto"/>
                    <w:bottom w:val="none" w:sz="0" w:space="0" w:color="auto"/>
                    <w:right w:val="none" w:sz="0" w:space="0" w:color="auto"/>
                  </w:divBdr>
                  <w:divsChild>
                    <w:div w:id="1745646096">
                      <w:marLeft w:val="0"/>
                      <w:marRight w:val="0"/>
                      <w:marTop w:val="0"/>
                      <w:marBottom w:val="0"/>
                      <w:divBdr>
                        <w:top w:val="none" w:sz="0" w:space="0" w:color="auto"/>
                        <w:left w:val="none" w:sz="0" w:space="0" w:color="auto"/>
                        <w:bottom w:val="none" w:sz="0" w:space="0" w:color="auto"/>
                        <w:right w:val="none" w:sz="0" w:space="0" w:color="auto"/>
                      </w:divBdr>
                      <w:divsChild>
                        <w:div w:id="955334633">
                          <w:marLeft w:val="0"/>
                          <w:marRight w:val="0"/>
                          <w:marTop w:val="0"/>
                          <w:marBottom w:val="0"/>
                          <w:divBdr>
                            <w:top w:val="none" w:sz="0" w:space="0" w:color="auto"/>
                            <w:left w:val="none" w:sz="0" w:space="0" w:color="auto"/>
                            <w:bottom w:val="none" w:sz="0" w:space="0" w:color="auto"/>
                            <w:right w:val="none" w:sz="0" w:space="0" w:color="auto"/>
                          </w:divBdr>
                          <w:divsChild>
                            <w:div w:id="164528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3717700">
          <w:marLeft w:val="0"/>
          <w:marRight w:val="0"/>
          <w:marTop w:val="0"/>
          <w:marBottom w:val="0"/>
          <w:divBdr>
            <w:top w:val="single" w:sz="6" w:space="0" w:color="E2E2E2"/>
            <w:left w:val="none" w:sz="0" w:space="0" w:color="auto"/>
            <w:bottom w:val="none" w:sz="0" w:space="0" w:color="auto"/>
            <w:right w:val="none" w:sz="0" w:space="0" w:color="auto"/>
          </w:divBdr>
          <w:divsChild>
            <w:div w:id="2141873871">
              <w:marLeft w:val="0"/>
              <w:marRight w:val="0"/>
              <w:marTop w:val="0"/>
              <w:marBottom w:val="0"/>
              <w:divBdr>
                <w:top w:val="none" w:sz="0" w:space="0" w:color="auto"/>
                <w:left w:val="none" w:sz="0" w:space="0" w:color="auto"/>
                <w:bottom w:val="none" w:sz="0" w:space="0" w:color="auto"/>
                <w:right w:val="none" w:sz="0" w:space="0" w:color="auto"/>
              </w:divBdr>
              <w:divsChild>
                <w:div w:id="331881354">
                  <w:marLeft w:val="-225"/>
                  <w:marRight w:val="-225"/>
                  <w:marTop w:val="0"/>
                  <w:marBottom w:val="0"/>
                  <w:divBdr>
                    <w:top w:val="none" w:sz="0" w:space="0" w:color="auto"/>
                    <w:left w:val="none" w:sz="0" w:space="0" w:color="auto"/>
                    <w:bottom w:val="none" w:sz="0" w:space="0" w:color="auto"/>
                    <w:right w:val="none" w:sz="0" w:space="0" w:color="auto"/>
                  </w:divBdr>
                  <w:divsChild>
                    <w:div w:id="839347276">
                      <w:marLeft w:val="0"/>
                      <w:marRight w:val="0"/>
                      <w:marTop w:val="0"/>
                      <w:marBottom w:val="0"/>
                      <w:divBdr>
                        <w:top w:val="none" w:sz="0" w:space="0" w:color="auto"/>
                        <w:left w:val="none" w:sz="0" w:space="0" w:color="auto"/>
                        <w:bottom w:val="none" w:sz="0" w:space="0" w:color="auto"/>
                        <w:right w:val="none" w:sz="0" w:space="0" w:color="auto"/>
                      </w:divBdr>
                      <w:divsChild>
                        <w:div w:id="2006784733">
                          <w:marLeft w:val="0"/>
                          <w:marRight w:val="0"/>
                          <w:marTop w:val="0"/>
                          <w:marBottom w:val="0"/>
                          <w:divBdr>
                            <w:top w:val="none" w:sz="0" w:space="0" w:color="auto"/>
                            <w:left w:val="none" w:sz="0" w:space="0" w:color="auto"/>
                            <w:bottom w:val="none" w:sz="0" w:space="0" w:color="auto"/>
                            <w:right w:val="none" w:sz="0" w:space="0" w:color="auto"/>
                          </w:divBdr>
                          <w:divsChild>
                            <w:div w:id="6025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24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prevent-strategy-2011"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hyperlink" Target="https://en.wikipedia.org/wiki/Union_Jac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customXml" Target="../customXml/item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D40AA56C70E7F45886297D4E4561FCD" ma:contentTypeVersion="19" ma:contentTypeDescription="Create a new document." ma:contentTypeScope="" ma:versionID="8ed6181b3fd525367212690134266b70">
  <xsd:schema xmlns:xsd="http://www.w3.org/2001/XMLSchema" xmlns:xs="http://www.w3.org/2001/XMLSchema" xmlns:p="http://schemas.microsoft.com/office/2006/metadata/properties" xmlns:ns2="08a41fe7-6840-4a75-9da1-c34572225696" xmlns:ns3="b39dbe35-e0ad-44ff-ac7d-c0a4dc0b1e78" targetNamespace="http://schemas.microsoft.com/office/2006/metadata/properties" ma:root="true" ma:fieldsID="980c85bd2fc3427dcc0ef7bc3559bf84" ns2:_="" ns3:_="">
    <xsd:import namespace="08a41fe7-6840-4a75-9da1-c34572225696"/>
    <xsd:import namespace="b39dbe35-e0ad-44ff-ac7d-c0a4dc0b1e7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a41fe7-6840-4a75-9da1-c345722256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0a6dc57-4a9d-4fa4-b26d-8a3a3b44158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9dbe35-e0ad-44ff-ac7d-c0a4dc0b1e7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3588bfd-c720-48c3-b703-5951f4d1c9e4}" ma:internalName="TaxCatchAll" ma:showField="CatchAllData" ma:web="b39dbe35-e0ad-44ff-ac7d-c0a4dc0b1e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8a41fe7-6840-4a75-9da1-c34572225696">
      <Terms xmlns="http://schemas.microsoft.com/office/infopath/2007/PartnerControls"/>
    </lcf76f155ced4ddcb4097134ff3c332f>
    <TaxCatchAll xmlns="b39dbe35-e0ad-44ff-ac7d-c0a4dc0b1e78" xsi:nil="true"/>
  </documentManagement>
</p:properties>
</file>

<file path=customXml/itemProps1.xml><?xml version="1.0" encoding="utf-8"?>
<ds:datastoreItem xmlns:ds="http://schemas.openxmlformats.org/officeDocument/2006/customXml" ds:itemID="{5C81EC52-3A24-4848-874B-1185085B4D0F}"/>
</file>

<file path=customXml/itemProps2.xml><?xml version="1.0" encoding="utf-8"?>
<ds:datastoreItem xmlns:ds="http://schemas.openxmlformats.org/officeDocument/2006/customXml" ds:itemID="{E2B8078E-1197-491F-A115-D54B1509A8A6}"/>
</file>

<file path=customXml/itemProps3.xml><?xml version="1.0" encoding="utf-8"?>
<ds:datastoreItem xmlns:ds="http://schemas.openxmlformats.org/officeDocument/2006/customXml" ds:itemID="{596AD1D4-2AD1-4FC5-B4A7-086616F38BB0}"/>
</file>

<file path=docProps/app.xml><?xml version="1.0" encoding="utf-8"?>
<Properties xmlns="http://schemas.openxmlformats.org/officeDocument/2006/extended-properties" xmlns:vt="http://schemas.openxmlformats.org/officeDocument/2006/docPropsVTypes">
  <Template>Normal</Template>
  <TotalTime>18</TotalTime>
  <Pages>6</Pages>
  <Words>2229</Words>
  <Characters>12176</Characters>
  <Application>Microsoft Office Word</Application>
  <DocSecurity>0</DocSecurity>
  <Lines>209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Stanojevic</dc:creator>
  <cp:keywords/>
  <dc:description/>
  <cp:lastModifiedBy>Harry Ford</cp:lastModifiedBy>
  <cp:revision>15</cp:revision>
  <dcterms:created xsi:type="dcterms:W3CDTF">2026-03-17T14:35:00Z</dcterms:created>
  <dcterms:modified xsi:type="dcterms:W3CDTF">2026-03-17T14:54:00Z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0x010100ED40AA56C70E7F45886297D4E4561FCD</vt:lpwstr>
  </property>
</Properties>
</file>